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CB54" w14:textId="16ACD0DC" w:rsidR="006F1369" w:rsidRPr="00BB0393" w:rsidRDefault="003564FD" w:rsidP="003564FD">
      <w:pPr>
        <w:jc w:val="both"/>
        <w:rPr>
          <w:bCs/>
          <w:i/>
          <w:color w:val="000000"/>
          <w:sz w:val="16"/>
          <w:szCs w:val="16"/>
        </w:rPr>
      </w:pPr>
      <w:bookmarkStart w:id="0" w:name="OLE_LINK1"/>
      <w:r w:rsidRPr="00230E75">
        <w:rPr>
          <w:noProof/>
          <w:sz w:val="22"/>
          <w:szCs w:val="22"/>
        </w:rPr>
        <w:drawing>
          <wp:inline distT="0" distB="0" distL="0" distR="0" wp14:anchorId="0B47790D" wp14:editId="5F25904B">
            <wp:extent cx="3114675" cy="11021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8752" cy="110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30E75">
        <w:rPr>
          <w:bCs/>
          <w:color w:val="000000"/>
          <w:sz w:val="22"/>
          <w:szCs w:val="22"/>
        </w:rPr>
        <w:tab/>
      </w:r>
      <w:r w:rsidRPr="00230E75">
        <w:rPr>
          <w:bCs/>
          <w:color w:val="000000"/>
          <w:sz w:val="22"/>
          <w:szCs w:val="22"/>
        </w:rPr>
        <w:tab/>
      </w:r>
      <w:r w:rsidR="00885994" w:rsidRPr="00230E75">
        <w:rPr>
          <w:bCs/>
          <w:color w:val="000000"/>
          <w:sz w:val="22"/>
          <w:szCs w:val="22"/>
        </w:rPr>
        <w:tab/>
      </w:r>
      <w:r w:rsidR="00885994" w:rsidRPr="00230E75">
        <w:rPr>
          <w:bCs/>
          <w:color w:val="000000"/>
          <w:sz w:val="22"/>
          <w:szCs w:val="22"/>
        </w:rPr>
        <w:tab/>
      </w:r>
      <w:r w:rsidR="00885994" w:rsidRPr="00230E75">
        <w:rPr>
          <w:bCs/>
          <w:color w:val="000000"/>
          <w:sz w:val="22"/>
          <w:szCs w:val="22"/>
        </w:rPr>
        <w:tab/>
      </w:r>
      <w:r w:rsidR="005532E8" w:rsidRPr="00BB0393">
        <w:rPr>
          <w:bCs/>
          <w:i/>
          <w:color w:val="000000"/>
          <w:sz w:val="16"/>
          <w:szCs w:val="16"/>
        </w:rPr>
        <w:t xml:space="preserve">  </w:t>
      </w:r>
      <w:r w:rsidR="00D7081B" w:rsidRPr="00BB0393">
        <w:rPr>
          <w:bCs/>
          <w:i/>
          <w:color w:val="000000"/>
          <w:sz w:val="16"/>
          <w:szCs w:val="16"/>
        </w:rPr>
        <w:t xml:space="preserve">      </w:t>
      </w:r>
      <w:r w:rsidR="00492B17" w:rsidRPr="00BB0393">
        <w:rPr>
          <w:bCs/>
          <w:i/>
          <w:color w:val="000000"/>
          <w:sz w:val="16"/>
          <w:szCs w:val="16"/>
        </w:rPr>
        <w:t>v</w:t>
      </w:r>
      <w:r w:rsidR="0058650A" w:rsidRPr="00BB0393">
        <w:rPr>
          <w:bCs/>
          <w:i/>
          <w:color w:val="000000"/>
          <w:sz w:val="16"/>
          <w:szCs w:val="16"/>
        </w:rPr>
        <w:t>20</w:t>
      </w:r>
      <w:r w:rsidR="005532E8" w:rsidRPr="00BB0393">
        <w:rPr>
          <w:bCs/>
          <w:i/>
          <w:color w:val="000000"/>
          <w:sz w:val="16"/>
          <w:szCs w:val="16"/>
        </w:rPr>
        <w:t>20</w:t>
      </w:r>
      <w:r w:rsidR="0058650A" w:rsidRPr="00BB0393">
        <w:rPr>
          <w:bCs/>
          <w:i/>
          <w:color w:val="000000"/>
          <w:sz w:val="16"/>
          <w:szCs w:val="16"/>
        </w:rPr>
        <w:t>-</w:t>
      </w:r>
      <w:r w:rsidR="005532E8" w:rsidRPr="00BB0393">
        <w:rPr>
          <w:bCs/>
          <w:i/>
          <w:color w:val="000000"/>
          <w:sz w:val="16"/>
          <w:szCs w:val="16"/>
        </w:rPr>
        <w:t>0</w:t>
      </w:r>
      <w:r w:rsidR="00A04383" w:rsidRPr="00BB0393">
        <w:rPr>
          <w:bCs/>
          <w:i/>
          <w:color w:val="000000"/>
          <w:sz w:val="16"/>
          <w:szCs w:val="16"/>
        </w:rPr>
        <w:t>7</w:t>
      </w:r>
      <w:r w:rsidR="0058650A" w:rsidRPr="00BB0393">
        <w:rPr>
          <w:bCs/>
          <w:i/>
          <w:color w:val="000000"/>
          <w:sz w:val="16"/>
          <w:szCs w:val="16"/>
        </w:rPr>
        <w:t>-</w:t>
      </w:r>
      <w:r w:rsidR="0044563A" w:rsidRPr="00BB0393">
        <w:rPr>
          <w:bCs/>
          <w:i/>
          <w:color w:val="000000"/>
          <w:sz w:val="16"/>
          <w:szCs w:val="16"/>
        </w:rPr>
        <w:t>1</w:t>
      </w:r>
      <w:r w:rsidR="00A04383" w:rsidRPr="00BB0393">
        <w:rPr>
          <w:bCs/>
          <w:i/>
          <w:color w:val="000000"/>
          <w:sz w:val="16"/>
          <w:szCs w:val="16"/>
        </w:rPr>
        <w:t>3</w:t>
      </w:r>
    </w:p>
    <w:tbl>
      <w:tblPr>
        <w:tblpPr w:leftFromText="141" w:rightFromText="141" w:vertAnchor="text" w:horzAnchor="margin" w:tblpX="28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3240"/>
      </w:tblGrid>
      <w:tr w:rsidR="006F1369" w:rsidRPr="00230E75" w14:paraId="0D7BC5BA" w14:textId="77777777">
        <w:trPr>
          <w:trHeight w:val="454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14:paraId="6F3A19C6" w14:textId="77777777" w:rsidR="006F1369" w:rsidRPr="00230E75" w:rsidRDefault="006F1369">
            <w:pPr>
              <w:pStyle w:val="Heading4"/>
              <w:framePr w:hSpace="0" w:wrap="auto" w:vAnchor="margin" w:hAnchor="text" w:yAlign="inline"/>
              <w:rPr>
                <w:rFonts w:ascii="Times New Roman" w:hAnsi="Times New Roman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sz w:val="22"/>
                <w:szCs w:val="22"/>
              </w:rPr>
              <w:t>Hitel</w:t>
            </w:r>
            <w:proofErr w:type="gramStart"/>
            <w:r w:rsidRPr="00230E75">
              <w:rPr>
                <w:rFonts w:ascii="Times New Roman" w:hAnsi="Times New Roman"/>
                <w:sz w:val="22"/>
                <w:szCs w:val="22"/>
              </w:rPr>
              <w:t>limit</w:t>
            </w:r>
            <w:proofErr w:type="gramEnd"/>
            <w:r w:rsidRPr="00230E75">
              <w:rPr>
                <w:rFonts w:ascii="Times New Roman" w:hAnsi="Times New Roman"/>
                <w:sz w:val="22"/>
                <w:szCs w:val="22"/>
              </w:rPr>
              <w:t xml:space="preserve">-kérelmi lap            </w:t>
            </w:r>
            <w:r w:rsidRPr="00230E75"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  <w:r w:rsidR="005532E8" w:rsidRPr="00230E75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  <w:r w:rsidRPr="00230E7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230E75">
              <w:rPr>
                <w:rFonts w:ascii="Times New Roman" w:hAnsi="Times New Roman"/>
                <w:i/>
                <w:caps w:val="0"/>
                <w:sz w:val="22"/>
                <w:szCs w:val="22"/>
              </w:rPr>
              <w:t>módozat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2FBACFA" w14:textId="77777777" w:rsidR="006F1369" w:rsidRPr="00230E75" w:rsidRDefault="006F1369">
            <w:pPr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aps/>
                <w:color w:val="000000"/>
                <w:sz w:val="22"/>
                <w:szCs w:val="22"/>
              </w:rPr>
              <w:t xml:space="preserve"> KötvényszáM: </w:t>
            </w:r>
            <w:r w:rsidR="00B270FA" w:rsidRPr="00230E75">
              <w:rPr>
                <w:b/>
                <w:bCs/>
                <w:caps/>
                <w:color w:val="000000"/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" w:name="Szöveg1"/>
            <w:r w:rsidRPr="00230E75">
              <w:rPr>
                <w:b/>
                <w:bCs/>
                <w:caps/>
                <w:color w:val="000000"/>
                <w:sz w:val="22"/>
                <w:szCs w:val="22"/>
              </w:rPr>
              <w:instrText xml:space="preserve"> FORMTEXT </w:instrText>
            </w:r>
            <w:r w:rsidR="00B270FA" w:rsidRPr="00230E75">
              <w:rPr>
                <w:b/>
                <w:bCs/>
                <w:caps/>
                <w:color w:val="000000"/>
                <w:sz w:val="22"/>
                <w:szCs w:val="22"/>
              </w:rPr>
            </w:r>
            <w:r w:rsidR="00B270FA" w:rsidRPr="00230E75">
              <w:rPr>
                <w:b/>
                <w:bCs/>
                <w:cap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 </w:t>
            </w:r>
            <w:r w:rsidR="00B270FA" w:rsidRPr="00230E75">
              <w:rPr>
                <w:b/>
                <w:bCs/>
                <w:caps/>
                <w:color w:val="000000"/>
                <w:sz w:val="22"/>
                <w:szCs w:val="22"/>
              </w:rPr>
              <w:fldChar w:fldCharType="end"/>
            </w:r>
            <w:bookmarkEnd w:id="1"/>
          </w:p>
          <w:p w14:paraId="2C27C9F7" w14:textId="77777777" w:rsidR="006F1369" w:rsidRPr="00230E75" w:rsidRDefault="006F136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30E75">
              <w:rPr>
                <w:i/>
                <w:iCs/>
                <w:color w:val="000000"/>
                <w:sz w:val="22"/>
                <w:szCs w:val="22"/>
              </w:rPr>
              <w:t>(ha van biztosítása)</w:t>
            </w:r>
          </w:p>
        </w:tc>
      </w:tr>
    </w:tbl>
    <w:p w14:paraId="605D1E80" w14:textId="77777777" w:rsidR="008164FD" w:rsidRPr="00230E75" w:rsidRDefault="008164FD" w:rsidP="008164FD">
      <w:pPr>
        <w:rPr>
          <w:sz w:val="22"/>
          <w:szCs w:val="22"/>
        </w:rPr>
      </w:pPr>
    </w:p>
    <w:p w14:paraId="6F67FB99" w14:textId="77777777" w:rsidR="0086568D" w:rsidRPr="00230E75" w:rsidRDefault="0086568D" w:rsidP="0086568D">
      <w:pPr>
        <w:rPr>
          <w:color w:val="FF0000"/>
          <w:sz w:val="22"/>
          <w:szCs w:val="22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75"/>
      </w:tblGrid>
      <w:tr w:rsidR="0086568D" w:rsidRPr="00230E75" w14:paraId="4DFD20E7" w14:textId="77777777" w:rsidTr="00704E98">
        <w:trPr>
          <w:cantSplit/>
          <w:trHeight w:val="340"/>
        </w:trPr>
        <w:tc>
          <w:tcPr>
            <w:tcW w:w="9195" w:type="dxa"/>
            <w:gridSpan w:val="2"/>
            <w:tcBorders>
              <w:right w:val="single" w:sz="4" w:space="0" w:color="000000"/>
            </w:tcBorders>
            <w:vAlign w:val="center"/>
          </w:tcPr>
          <w:p w14:paraId="032C1A64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A limitkérő cég teljes neve, adószáma: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86568D" w:rsidRPr="00230E75" w14:paraId="06EE4DEF" w14:textId="77777777" w:rsidTr="00704E98">
        <w:trPr>
          <w:cantSplit/>
          <w:trHeight w:val="340"/>
        </w:trPr>
        <w:tc>
          <w:tcPr>
            <w:tcW w:w="9195" w:type="dxa"/>
            <w:gridSpan w:val="2"/>
            <w:tcBorders>
              <w:right w:val="single" w:sz="4" w:space="0" w:color="000000"/>
            </w:tcBorders>
            <w:vAlign w:val="center"/>
          </w:tcPr>
          <w:p w14:paraId="02E42F11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Cs/>
                <w:i/>
                <w:color w:val="000000"/>
                <w:sz w:val="22"/>
                <w:szCs w:val="22"/>
              </w:rPr>
              <w:t>Biztosított ügyfeleink esetén a cégre vonatkozó adatszolgáltatást csak változás esetén kérjük kitölteni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568D" w:rsidRPr="00230E75" w14:paraId="043DC4E1" w14:textId="77777777" w:rsidTr="00704E98">
        <w:trPr>
          <w:cantSplit/>
          <w:trHeight w:val="340"/>
        </w:trPr>
        <w:tc>
          <w:tcPr>
            <w:tcW w:w="9195" w:type="dxa"/>
            <w:gridSpan w:val="2"/>
            <w:tcBorders>
              <w:right w:val="single" w:sz="4" w:space="0" w:color="000000"/>
            </w:tcBorders>
            <w:vAlign w:val="center"/>
          </w:tcPr>
          <w:p w14:paraId="7F308A7C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Székhely: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86568D" w:rsidRPr="00230E75" w14:paraId="790F4CE8" w14:textId="77777777" w:rsidTr="00704E98">
        <w:trPr>
          <w:cantSplit/>
          <w:trHeight w:val="340"/>
        </w:trPr>
        <w:tc>
          <w:tcPr>
            <w:tcW w:w="4820" w:type="dxa"/>
            <w:vAlign w:val="center"/>
          </w:tcPr>
          <w:p w14:paraId="50B6B072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Kapcsolattartó neve, beosztása: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0B9BF4E9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Telefon: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86568D" w:rsidRPr="00230E75" w14:paraId="6DA19B25" w14:textId="77777777" w:rsidTr="00704E98">
        <w:trPr>
          <w:cantSplit/>
          <w:trHeight w:val="340"/>
        </w:trPr>
        <w:tc>
          <w:tcPr>
            <w:tcW w:w="4820" w:type="dxa"/>
            <w:vAlign w:val="center"/>
          </w:tcPr>
          <w:p w14:paraId="5B065E4F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E-mail cím: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1E5CEA9F" w14:textId="77777777" w:rsidR="0086568D" w:rsidRPr="00230E75" w:rsidRDefault="0086568D" w:rsidP="00704E98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Fax: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BC9BBEC" w14:textId="77777777" w:rsidR="00EF3D9A" w:rsidRPr="00230E75" w:rsidRDefault="00EF3D9A" w:rsidP="00EF3D9A">
      <w:pPr>
        <w:spacing w:before="240"/>
        <w:rPr>
          <w:b/>
          <w:bCs/>
          <w:color w:val="000000"/>
          <w:sz w:val="22"/>
          <w:szCs w:val="22"/>
        </w:rPr>
      </w:pPr>
      <w:r w:rsidRPr="00230E75">
        <w:rPr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E75">
        <w:rPr>
          <w:b/>
          <w:bCs/>
          <w:color w:val="000000"/>
          <w:sz w:val="22"/>
          <w:szCs w:val="22"/>
        </w:rPr>
        <w:instrText xml:space="preserve"> FORMCHECKBOX </w:instrText>
      </w:r>
      <w:r w:rsidR="002A3D1C">
        <w:rPr>
          <w:b/>
          <w:bCs/>
          <w:color w:val="000000"/>
          <w:sz w:val="22"/>
          <w:szCs w:val="22"/>
        </w:rPr>
      </w:r>
      <w:r w:rsidR="002A3D1C">
        <w:rPr>
          <w:b/>
          <w:bCs/>
          <w:color w:val="000000"/>
          <w:sz w:val="22"/>
          <w:szCs w:val="22"/>
        </w:rPr>
        <w:fldChar w:fldCharType="separate"/>
      </w:r>
      <w:r w:rsidRPr="00230E75">
        <w:rPr>
          <w:b/>
          <w:bCs/>
          <w:color w:val="000000"/>
          <w:sz w:val="22"/>
          <w:szCs w:val="22"/>
        </w:rPr>
        <w:fldChar w:fldCharType="end"/>
      </w:r>
      <w:r w:rsidRPr="00230E75">
        <w:rPr>
          <w:b/>
          <w:bCs/>
          <w:color w:val="000000"/>
          <w:sz w:val="22"/>
          <w:szCs w:val="22"/>
        </w:rPr>
        <w:t xml:space="preserve">   Új vevő </w:t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tab/>
        <w:t xml:space="preserve"> </w:t>
      </w:r>
      <w:proofErr w:type="gramStart"/>
      <w:r w:rsidRPr="00230E75">
        <w:rPr>
          <w:b/>
          <w:bCs/>
          <w:color w:val="000000"/>
          <w:sz w:val="22"/>
          <w:szCs w:val="22"/>
        </w:rPr>
        <w:t>vagy</w:t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tab/>
      </w:r>
      <w:r w:rsidRPr="00230E75">
        <w:rPr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E75">
        <w:rPr>
          <w:b/>
          <w:bCs/>
          <w:color w:val="000000"/>
          <w:sz w:val="22"/>
          <w:szCs w:val="22"/>
        </w:rPr>
        <w:instrText xml:space="preserve"> FORMCHECKBOX </w:instrText>
      </w:r>
      <w:r w:rsidR="002A3D1C">
        <w:rPr>
          <w:b/>
          <w:bCs/>
          <w:color w:val="000000"/>
          <w:sz w:val="22"/>
          <w:szCs w:val="22"/>
        </w:rPr>
      </w:r>
      <w:r w:rsidR="002A3D1C">
        <w:rPr>
          <w:b/>
          <w:bCs/>
          <w:color w:val="000000"/>
          <w:sz w:val="22"/>
          <w:szCs w:val="22"/>
        </w:rPr>
        <w:fldChar w:fldCharType="separate"/>
      </w:r>
      <w:r w:rsidRPr="00230E75">
        <w:rPr>
          <w:b/>
          <w:bCs/>
          <w:color w:val="000000"/>
          <w:sz w:val="22"/>
          <w:szCs w:val="22"/>
        </w:rPr>
        <w:fldChar w:fldCharType="end"/>
      </w:r>
      <w:r w:rsidRPr="00230E75">
        <w:rPr>
          <w:b/>
          <w:bCs/>
          <w:color w:val="000000"/>
          <w:sz w:val="22"/>
          <w:szCs w:val="22"/>
        </w:rPr>
        <w:t xml:space="preserve">   Növelési</w:t>
      </w:r>
      <w:proofErr w:type="gramEnd"/>
      <w:r w:rsidRPr="00230E75">
        <w:rPr>
          <w:b/>
          <w:bCs/>
          <w:color w:val="000000"/>
          <w:sz w:val="22"/>
          <w:szCs w:val="22"/>
        </w:rPr>
        <w:t xml:space="preserve"> kérelem</w:t>
      </w: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80"/>
        <w:gridCol w:w="3255"/>
      </w:tblGrid>
      <w:tr w:rsidR="00EF3D9A" w:rsidRPr="00230E75" w14:paraId="3B155233" w14:textId="77777777" w:rsidTr="00233D3C">
        <w:trPr>
          <w:cantSplit/>
          <w:trHeight w:val="340"/>
        </w:trPr>
        <w:tc>
          <w:tcPr>
            <w:tcW w:w="9195" w:type="dxa"/>
            <w:gridSpan w:val="5"/>
            <w:tcBorders>
              <w:right w:val="single" w:sz="4" w:space="0" w:color="000000"/>
            </w:tcBorders>
            <w:vAlign w:val="center"/>
          </w:tcPr>
          <w:p w14:paraId="353B32B6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cr/>
              <w:t xml:space="preserve">A vevő teljes neve: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F3D9A" w:rsidRPr="00230E75" w14:paraId="7B188BB0" w14:textId="77777777" w:rsidTr="00233D3C">
        <w:trPr>
          <w:cantSplit/>
          <w:trHeight w:val="340"/>
        </w:trPr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14:paraId="3BFF3F73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Székhely: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center"/>
          </w:tcPr>
          <w:p w14:paraId="4A31FF36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Ország: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F3D9A" w:rsidRPr="00230E75" w14:paraId="4834C21B" w14:textId="77777777" w:rsidTr="00233D3C">
        <w:trPr>
          <w:cantSplit/>
          <w:trHeight w:val="34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77B3CD4E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Cégbej. vagy adószám: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95" w:type="dxa"/>
            <w:gridSpan w:val="3"/>
            <w:tcBorders>
              <w:bottom w:val="single" w:sz="4" w:space="0" w:color="auto"/>
            </w:tcBorders>
            <w:vAlign w:val="center"/>
          </w:tcPr>
          <w:p w14:paraId="47D8189B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Honlap (opcionális):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F3D9A" w:rsidRPr="00230E75" w14:paraId="7E75D6B8" w14:textId="77777777" w:rsidTr="00233D3C">
        <w:trPr>
          <w:cantSplit/>
          <w:trHeight w:val="340"/>
        </w:trPr>
        <w:tc>
          <w:tcPr>
            <w:tcW w:w="9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770CF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  <w:p w14:paraId="577F775C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Hozzájárulnak-e, hogy Önökre hivatkozva pénzügyi adatok közvetlen beszerzése céljából </w:t>
            </w:r>
            <w:proofErr w:type="spellStart"/>
            <w:r w:rsidRPr="00230E75">
              <w:rPr>
                <w:b/>
                <w:bCs/>
                <w:color w:val="000000"/>
                <w:sz w:val="22"/>
                <w:szCs w:val="22"/>
              </w:rPr>
              <w:t>felvehessük</w:t>
            </w:r>
            <w:proofErr w:type="spellEnd"/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 a kapcsolatot a vevővel?  </w:t>
            </w:r>
            <w:r w:rsidRPr="00230E75">
              <w:rPr>
                <w:color w:val="000000"/>
                <w:sz w:val="22"/>
                <w:szCs w:val="22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E75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A3D1C">
              <w:rPr>
                <w:color w:val="000000"/>
                <w:sz w:val="22"/>
                <w:szCs w:val="22"/>
              </w:rPr>
            </w:r>
            <w:r w:rsidR="002A3D1C">
              <w:rPr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color w:val="000000"/>
                <w:sz w:val="22"/>
                <w:szCs w:val="22"/>
              </w:rPr>
              <w:fldChar w:fldCharType="end"/>
            </w:r>
            <w:r w:rsidRPr="00230E75">
              <w:rPr>
                <w:color w:val="000000"/>
                <w:sz w:val="22"/>
                <w:szCs w:val="22"/>
              </w:rPr>
              <w:t xml:space="preserve"> IGEN / </w:t>
            </w:r>
            <w:r w:rsidRPr="00230E75">
              <w:rPr>
                <w:color w:val="000000"/>
                <w:sz w:val="22"/>
                <w:szCs w:val="22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E75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A3D1C">
              <w:rPr>
                <w:color w:val="000000"/>
                <w:sz w:val="22"/>
                <w:szCs w:val="22"/>
              </w:rPr>
            </w:r>
            <w:r w:rsidR="002A3D1C">
              <w:rPr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color w:val="000000"/>
                <w:sz w:val="22"/>
                <w:szCs w:val="22"/>
              </w:rPr>
              <w:fldChar w:fldCharType="end"/>
            </w:r>
            <w:r w:rsidRPr="00230E75">
              <w:rPr>
                <w:color w:val="000000"/>
                <w:sz w:val="22"/>
                <w:szCs w:val="22"/>
              </w:rPr>
              <w:t xml:space="preserve"> NEM</w:t>
            </w:r>
          </w:p>
          <w:p w14:paraId="5012ED2C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01218848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i/>
                <w:iCs/>
                <w:color w:val="000000"/>
                <w:sz w:val="22"/>
                <w:szCs w:val="22"/>
              </w:rPr>
              <w:t>Ha IGEN, kérjük, adjon meg a vevőnél kontaktszemélyt, elérhetőséget:</w:t>
            </w:r>
          </w:p>
        </w:tc>
      </w:tr>
      <w:tr w:rsidR="00EF3D9A" w:rsidRPr="00230E75" w14:paraId="70102E70" w14:textId="77777777" w:rsidTr="00233D3C">
        <w:trPr>
          <w:cantSplit/>
          <w:trHeight w:val="340"/>
        </w:trPr>
        <w:tc>
          <w:tcPr>
            <w:tcW w:w="9195" w:type="dxa"/>
            <w:gridSpan w:val="5"/>
            <w:tcBorders>
              <w:top w:val="single" w:sz="4" w:space="0" w:color="auto"/>
            </w:tcBorders>
            <w:vAlign w:val="center"/>
          </w:tcPr>
          <w:p w14:paraId="09BB4344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>Kontaktszemély: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F3D9A" w:rsidRPr="00230E75" w14:paraId="0B551C87" w14:textId="77777777" w:rsidTr="00233D3C">
        <w:trPr>
          <w:cantSplit/>
          <w:trHeight w:val="340"/>
        </w:trPr>
        <w:tc>
          <w:tcPr>
            <w:tcW w:w="3060" w:type="dxa"/>
            <w:vAlign w:val="center"/>
          </w:tcPr>
          <w:p w14:paraId="37D27B5E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>Tel</w:t>
            </w:r>
            <w:proofErr w:type="gramStart"/>
            <w:r w:rsidRPr="00230E75">
              <w:rPr>
                <w:b/>
                <w:bCs/>
                <w:color w:val="000000"/>
                <w:sz w:val="22"/>
                <w:szCs w:val="22"/>
              </w:rPr>
              <w:t>.:</w:t>
            </w:r>
            <w:proofErr w:type="gramEnd"/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20D3A895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>Fax</w:t>
            </w:r>
            <w:proofErr w:type="gramStart"/>
            <w:r w:rsidRPr="00230E75">
              <w:rPr>
                <w:b/>
                <w:bCs/>
                <w:color w:val="000000"/>
                <w:sz w:val="22"/>
                <w:szCs w:val="22"/>
              </w:rPr>
              <w:t>.:</w:t>
            </w:r>
            <w:proofErr w:type="gramEnd"/>
            <w:r w:rsidRPr="00230E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vAlign w:val="center"/>
          </w:tcPr>
          <w:p w14:paraId="72F71107" w14:textId="77777777" w:rsidR="00EF3D9A" w:rsidRPr="00230E75" w:rsidRDefault="00EF3D9A" w:rsidP="00233D3C">
            <w:pPr>
              <w:pBdr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230E75">
              <w:rPr>
                <w:b/>
                <w:bCs/>
                <w:color w:val="000000"/>
                <w:sz w:val="22"/>
                <w:szCs w:val="22"/>
              </w:rPr>
              <w:t>E-mail: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B341892" w14:textId="77777777" w:rsidR="00EF3D9A" w:rsidRPr="00230E75" w:rsidRDefault="00EF3D9A" w:rsidP="006F47BC">
      <w:pPr>
        <w:spacing w:after="80"/>
        <w:rPr>
          <w:sz w:val="22"/>
          <w:szCs w:val="22"/>
        </w:rPr>
      </w:pPr>
    </w:p>
    <w:p w14:paraId="789F7559" w14:textId="77777777" w:rsidR="004E3966" w:rsidRPr="00230E75" w:rsidRDefault="004E3966" w:rsidP="00EF1F3E">
      <w:pPr>
        <w:pStyle w:val="BodyText3"/>
        <w:rPr>
          <w:rFonts w:ascii="Times New Roman" w:hAnsi="Times New Roman"/>
          <w:b/>
          <w:bCs/>
          <w:caps/>
          <w:color w:val="000000"/>
          <w:sz w:val="22"/>
          <w:szCs w:val="22"/>
        </w:rPr>
      </w:pPr>
    </w:p>
    <w:p w14:paraId="1865CF25" w14:textId="7780B906" w:rsidR="00187623" w:rsidRPr="00230E75" w:rsidRDefault="00EF1F3E" w:rsidP="00EF1F3E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bCs/>
          <w:caps/>
          <w:color w:val="000000"/>
          <w:sz w:val="22"/>
          <w:szCs w:val="22"/>
        </w:rPr>
        <w:t>A Hitell</w:t>
      </w:r>
      <w:r w:rsidR="00FB3A31">
        <w:rPr>
          <w:rFonts w:ascii="Times New Roman" w:hAnsi="Times New Roman"/>
          <w:b/>
          <w:bCs/>
          <w:caps/>
          <w:color w:val="000000"/>
          <w:sz w:val="22"/>
          <w:szCs w:val="22"/>
        </w:rPr>
        <w:t>imit kért összege</w:t>
      </w:r>
      <w:proofErr w:type="gramStart"/>
      <w:r w:rsidR="00FB3A31">
        <w:rPr>
          <w:rFonts w:ascii="Times New Roman" w:hAnsi="Times New Roman"/>
          <w:b/>
          <w:bCs/>
          <w:caps/>
          <w:color w:val="000000"/>
          <w:sz w:val="22"/>
          <w:szCs w:val="22"/>
        </w:rPr>
        <w:t>: …</w:t>
      </w:r>
      <w:proofErr w:type="gramEnd"/>
      <w:r w:rsidR="00FB3A31">
        <w:rPr>
          <w:rFonts w:ascii="Times New Roman" w:hAnsi="Times New Roman"/>
          <w:b/>
          <w:bCs/>
          <w:caps/>
          <w:color w:val="000000"/>
          <w:sz w:val="22"/>
          <w:szCs w:val="22"/>
        </w:rPr>
        <w:t>…………………</w:t>
      </w:r>
      <w:r w:rsidRPr="00230E75">
        <w:rPr>
          <w:rFonts w:ascii="Times New Roman" w:hAnsi="Times New Roman"/>
          <w:b/>
          <w:bCs/>
          <w:caps/>
          <w:color w:val="000000"/>
          <w:sz w:val="22"/>
          <w:szCs w:val="22"/>
        </w:rPr>
        <w:t>devizaneme</w:t>
      </w:r>
      <w:r w:rsidR="00FB3A31">
        <w:rPr>
          <w:rStyle w:val="FootnoteReference"/>
          <w:rFonts w:ascii="Times New Roman" w:hAnsi="Times New Roman"/>
          <w:b/>
          <w:bCs/>
          <w:caps/>
          <w:color w:val="000000"/>
          <w:sz w:val="22"/>
          <w:szCs w:val="22"/>
        </w:rPr>
        <w:footnoteReference w:id="2"/>
      </w:r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 w:rsidRPr="00230E75">
        <w:rPr>
          <w:rFonts w:ascii="Times New Roman" w:hAnsi="Times New Roman"/>
          <w:b/>
          <w:color w:val="000000"/>
          <w:sz w:val="22"/>
          <w:szCs w:val="22"/>
        </w:rPr>
        <w:t>………………</w:t>
      </w:r>
      <w:r w:rsidRPr="00230E75"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14C88301" w14:textId="77777777" w:rsidR="00EF1F3E" w:rsidRPr="00230E75" w:rsidRDefault="00EF1F3E" w:rsidP="00EF1F3E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color w:val="000000"/>
          <w:sz w:val="22"/>
          <w:szCs w:val="22"/>
        </w:rPr>
        <w:t xml:space="preserve">HALASZTOTT FIZETÉSŰ FUTAMIDŐ MAX </w:t>
      </w:r>
      <w:proofErr w:type="gramStart"/>
      <w:r w:rsidRPr="00230E75">
        <w:rPr>
          <w:rFonts w:ascii="Times New Roman" w:hAnsi="Times New Roman"/>
          <w:b/>
          <w:color w:val="000000"/>
          <w:sz w:val="22"/>
          <w:szCs w:val="22"/>
        </w:rPr>
        <w:t>HOSSZA</w:t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proofErr w:type="gramEnd"/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</w:r>
      <w:r w:rsidR="000D7547" w:rsidRPr="00230E75">
        <w:rPr>
          <w:rFonts w:ascii="Times New Roman" w:hAnsi="Times New Roman"/>
          <w:sz w:val="22"/>
          <w:szCs w:val="22"/>
        </w:rPr>
        <w:softHyphen/>
        <w:t xml:space="preserve"> </w:t>
      </w:r>
      <w:r w:rsidRPr="00230E75">
        <w:rPr>
          <w:rFonts w:ascii="Times New Roman" w:hAnsi="Times New Roman"/>
          <w:b/>
          <w:color w:val="000000"/>
          <w:sz w:val="22"/>
          <w:szCs w:val="22"/>
        </w:rPr>
        <w:t>: ……………</w:t>
      </w:r>
    </w:p>
    <w:p w14:paraId="6B56788E" w14:textId="77777777" w:rsidR="00EF1F3E" w:rsidRPr="00230E75" w:rsidRDefault="00EF1F3E" w:rsidP="006F47BC">
      <w:pPr>
        <w:spacing w:after="80"/>
        <w:rPr>
          <w:sz w:val="22"/>
          <w:szCs w:val="22"/>
        </w:rPr>
      </w:pPr>
    </w:p>
    <w:p w14:paraId="6F5BCC74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 xml:space="preserve">Mikortól kéri a </w:t>
      </w:r>
      <w:proofErr w:type="gramStart"/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limitet</w:t>
      </w:r>
      <w:proofErr w:type="gramEnd"/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?</w:t>
      </w:r>
      <w:r w:rsidR="004E3966" w:rsidRPr="00230E75">
        <w:rPr>
          <w:rFonts w:ascii="Times New Roman" w:hAnsi="Times New Roman"/>
          <w:b/>
          <w:bCs/>
          <w:color w:val="000000"/>
          <w:sz w:val="22"/>
          <w:szCs w:val="22"/>
        </w:rPr>
        <w:t>..................</w:t>
      </w:r>
    </w:p>
    <w:p w14:paraId="2FBF7B7F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FF18CA1" w14:textId="77777777" w:rsidR="00A551E6" w:rsidRPr="00230E75" w:rsidRDefault="00A551E6" w:rsidP="00A551E6">
      <w:pPr>
        <w:pStyle w:val="BodyText3"/>
        <w:rPr>
          <w:rFonts w:ascii="Times New Roman" w:hAnsi="Times New Roman"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Az exportálandó termék/szolgáltatás megnevezése:</w:t>
      </w:r>
      <w:r w:rsidRPr="00230E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230E75">
        <w:rPr>
          <w:rFonts w:ascii="Times New Roman" w:hAnsi="Times New Roman"/>
          <w:color w:val="000000"/>
          <w:sz w:val="22"/>
          <w:szCs w:val="22"/>
        </w:rPr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end"/>
      </w:r>
    </w:p>
    <w:p w14:paraId="50ACDFFE" w14:textId="77777777" w:rsidR="00A551E6" w:rsidRPr="00230E75" w:rsidRDefault="00A551E6" w:rsidP="00A551E6">
      <w:pPr>
        <w:pStyle w:val="BodyText3"/>
        <w:rPr>
          <w:rFonts w:ascii="Times New Roman" w:hAnsi="Times New Roman"/>
          <w:color w:val="000000"/>
          <w:sz w:val="22"/>
          <w:szCs w:val="22"/>
        </w:rPr>
      </w:pPr>
    </w:p>
    <w:p w14:paraId="1319F582" w14:textId="77777777" w:rsidR="00A551E6" w:rsidRPr="00230E75" w:rsidRDefault="00A551E6" w:rsidP="00A551E6">
      <w:pPr>
        <w:pStyle w:val="BodyText3"/>
        <w:ind w:right="-29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A szállított termék/szolgáltatás értékesítése cégük főtevékenységéhez tartozik-e</w:t>
      </w:r>
      <w:r w:rsidRPr="00230E75">
        <w:rPr>
          <w:rFonts w:ascii="Times New Roman" w:hAnsi="Times New Roman"/>
          <w:color w:val="000000"/>
          <w:sz w:val="22"/>
          <w:szCs w:val="22"/>
        </w:rPr>
        <w:t xml:space="preserve">? </w:t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230E75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2A3D1C">
        <w:rPr>
          <w:rFonts w:ascii="Times New Roman" w:hAnsi="Times New Roman"/>
          <w:color w:val="000000"/>
          <w:sz w:val="22"/>
          <w:szCs w:val="22"/>
        </w:rPr>
      </w:r>
      <w:r w:rsidR="002A3D1C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230E75">
        <w:rPr>
          <w:rFonts w:ascii="Times New Roman" w:hAnsi="Times New Roman"/>
          <w:color w:val="000000"/>
          <w:sz w:val="22"/>
          <w:szCs w:val="22"/>
        </w:rPr>
        <w:t xml:space="preserve"> IGEN/ </w:t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230E75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2A3D1C">
        <w:rPr>
          <w:rFonts w:ascii="Times New Roman" w:hAnsi="Times New Roman"/>
          <w:color w:val="000000"/>
          <w:sz w:val="22"/>
          <w:szCs w:val="22"/>
        </w:rPr>
      </w:r>
      <w:r w:rsidR="002A3D1C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230E75">
        <w:rPr>
          <w:rFonts w:ascii="Times New Roman" w:hAnsi="Times New Roman"/>
          <w:color w:val="000000"/>
          <w:sz w:val="22"/>
          <w:szCs w:val="22"/>
        </w:rPr>
        <w:t xml:space="preserve"> NEM</w:t>
      </w:r>
    </w:p>
    <w:p w14:paraId="65EC34B8" w14:textId="77777777" w:rsidR="00A551E6" w:rsidRPr="00230E75" w:rsidRDefault="00A551E6" w:rsidP="00A551E6">
      <w:pPr>
        <w:pStyle w:val="BodyText3"/>
        <w:numPr>
          <w:ilvl w:val="0"/>
          <w:numId w:val="2"/>
        </w:numPr>
        <w:tabs>
          <w:tab w:val="clear" w:pos="1428"/>
          <w:tab w:val="num" w:pos="720"/>
        </w:tabs>
        <w:spacing w:line="240" w:lineRule="auto"/>
        <w:ind w:hanging="888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t xml:space="preserve">Ha NEM, mi a főtevékenységtől való eltérés oka: </w: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instrText xml:space="preserve"> FORMTEXT </w:instrTex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end"/>
      </w:r>
    </w:p>
    <w:p w14:paraId="31AF7566" w14:textId="77777777" w:rsidR="00A551E6" w:rsidRPr="00230E75" w:rsidRDefault="00A551E6" w:rsidP="00A551E6">
      <w:pPr>
        <w:rPr>
          <w:sz w:val="22"/>
          <w:szCs w:val="22"/>
        </w:rPr>
      </w:pPr>
    </w:p>
    <w:p w14:paraId="33379BE1" w14:textId="77777777" w:rsidR="00230E75" w:rsidRDefault="00230E75" w:rsidP="00A551E6">
      <w:pPr>
        <w:spacing w:after="80"/>
        <w:jc w:val="both"/>
        <w:rPr>
          <w:b/>
          <w:sz w:val="22"/>
          <w:szCs w:val="22"/>
        </w:rPr>
      </w:pPr>
    </w:p>
    <w:p w14:paraId="7763C7B3" w14:textId="77777777" w:rsidR="00230E75" w:rsidRDefault="00230E75" w:rsidP="00A551E6">
      <w:pPr>
        <w:spacing w:after="80"/>
        <w:jc w:val="both"/>
        <w:rPr>
          <w:b/>
          <w:sz w:val="22"/>
          <w:szCs w:val="22"/>
        </w:rPr>
      </w:pPr>
    </w:p>
    <w:p w14:paraId="49F10A60" w14:textId="77777777" w:rsidR="00230E75" w:rsidRDefault="00230E75" w:rsidP="00A551E6">
      <w:pPr>
        <w:spacing w:after="80"/>
        <w:jc w:val="both"/>
        <w:rPr>
          <w:b/>
          <w:sz w:val="22"/>
          <w:szCs w:val="22"/>
        </w:rPr>
      </w:pPr>
    </w:p>
    <w:p w14:paraId="3F27D187" w14:textId="77777777" w:rsidR="00230E75" w:rsidRDefault="00230E75" w:rsidP="00A551E6">
      <w:pPr>
        <w:spacing w:after="80"/>
        <w:jc w:val="both"/>
        <w:rPr>
          <w:b/>
          <w:sz w:val="22"/>
          <w:szCs w:val="22"/>
        </w:rPr>
      </w:pPr>
    </w:p>
    <w:p w14:paraId="759DFAE9" w14:textId="77777777" w:rsidR="00230E75" w:rsidRDefault="00230E75" w:rsidP="00A551E6">
      <w:pPr>
        <w:spacing w:after="80"/>
        <w:jc w:val="both"/>
        <w:rPr>
          <w:b/>
          <w:sz w:val="22"/>
          <w:szCs w:val="22"/>
        </w:rPr>
      </w:pPr>
    </w:p>
    <w:p w14:paraId="48AFB8CD" w14:textId="77777777" w:rsidR="00A551E6" w:rsidRPr="00230E75" w:rsidRDefault="00A551E6" w:rsidP="00A551E6">
      <w:pPr>
        <w:spacing w:after="80"/>
        <w:jc w:val="both"/>
        <w:rPr>
          <w:b/>
          <w:sz w:val="22"/>
          <w:szCs w:val="22"/>
        </w:rPr>
      </w:pPr>
      <w:r w:rsidRPr="00230E75">
        <w:rPr>
          <w:b/>
          <w:sz w:val="22"/>
          <w:szCs w:val="22"/>
        </w:rPr>
        <w:t>A hitellimit-kérelemmel érintett vevő részére exportált termék/szolgáltatás megfelel a magyar származás feltételeinek a Magyar Exporthitel Biztosító Részvénytársaság által a központi költségvetés terhére, a Kormány készfizető kezessége mellett vállalható nem piacképes kockázatú biztosítások feltételeiről szóló 312/2001. (XII.28.) Korm. rendeletben foglaltak szerint:</w:t>
      </w:r>
    </w:p>
    <w:p w14:paraId="18516991" w14:textId="77777777" w:rsidR="00A551E6" w:rsidRPr="00230E75" w:rsidRDefault="004E3966" w:rsidP="00A551E6">
      <w:pPr>
        <w:pStyle w:val="BodyText3"/>
        <w:spacing w:line="240" w:lineRule="auto"/>
        <w:ind w:left="3544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>I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gen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ab/>
        <w:t>□</w:t>
      </w:r>
    </w:p>
    <w:p w14:paraId="064B9208" w14:textId="77777777" w:rsidR="00A551E6" w:rsidRPr="00230E75" w:rsidRDefault="004E3966" w:rsidP="00A551E6">
      <w:pPr>
        <w:pStyle w:val="BodyText3"/>
        <w:spacing w:line="240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  <w:t>N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em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="00A551E6" w:rsidRPr="00230E75">
        <w:rPr>
          <w:rFonts w:ascii="Times New Roman" w:hAnsi="Times New Roman"/>
          <w:b/>
          <w:iCs/>
          <w:color w:val="000000"/>
          <w:sz w:val="22"/>
          <w:szCs w:val="22"/>
        </w:rPr>
        <w:tab/>
        <w:t>□</w:t>
      </w:r>
    </w:p>
    <w:p w14:paraId="1C2DF2C8" w14:textId="77777777" w:rsidR="00A551E6" w:rsidRPr="00230E75" w:rsidRDefault="00A551E6" w:rsidP="00A551E6">
      <w:pPr>
        <w:rPr>
          <w:sz w:val="22"/>
          <w:szCs w:val="22"/>
        </w:rPr>
      </w:pPr>
    </w:p>
    <w:p w14:paraId="29C7AD23" w14:textId="77777777" w:rsidR="00A551E6" w:rsidRPr="00230E75" w:rsidRDefault="00A551E6" w:rsidP="00230E75">
      <w:pPr>
        <w:rPr>
          <w:sz w:val="22"/>
          <w:szCs w:val="22"/>
        </w:rPr>
      </w:pPr>
      <w:r w:rsidRPr="00230E75">
        <w:rPr>
          <w:b/>
          <w:bCs/>
          <w:color w:val="000000"/>
          <w:sz w:val="22"/>
          <w:szCs w:val="22"/>
        </w:rPr>
        <w:t>Kapcsolat kezdete a vevővel</w:t>
      </w:r>
      <w:r w:rsidRPr="00230E75">
        <w:rPr>
          <w:color w:val="000000"/>
          <w:sz w:val="22"/>
          <w:szCs w:val="22"/>
        </w:rPr>
        <w:t xml:space="preserve">: </w:t>
      </w:r>
      <w:proofErr w:type="gramStart"/>
      <w:r w:rsidRPr="00230E75">
        <w:rPr>
          <w:color w:val="000000"/>
          <w:sz w:val="22"/>
          <w:szCs w:val="22"/>
        </w:rPr>
        <w:t>limit</w:t>
      </w:r>
      <w:proofErr w:type="gramEnd"/>
      <w:r w:rsidRPr="00230E75">
        <w:rPr>
          <w:color w:val="000000"/>
          <w:sz w:val="22"/>
          <w:szCs w:val="22"/>
        </w:rPr>
        <w:t xml:space="preserve">kérelmező cég: </w:t>
      </w:r>
      <w:r w:rsidRPr="00230E75">
        <w:rPr>
          <w:color w:val="000000"/>
          <w:sz w:val="22"/>
          <w:szCs w:val="22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</w:rPr>
        <w:instrText xml:space="preserve"> FORMTEXT </w:instrText>
      </w:r>
      <w:r w:rsidRPr="00230E75">
        <w:rPr>
          <w:color w:val="000000"/>
          <w:sz w:val="22"/>
          <w:szCs w:val="22"/>
        </w:rPr>
      </w:r>
      <w:r w:rsidRPr="00230E75">
        <w:rPr>
          <w:color w:val="000000"/>
          <w:sz w:val="22"/>
          <w:szCs w:val="22"/>
        </w:rPr>
        <w:fldChar w:fldCharType="separate"/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color w:val="000000"/>
          <w:sz w:val="22"/>
          <w:szCs w:val="22"/>
        </w:rPr>
        <w:fldChar w:fldCharType="end"/>
      </w:r>
      <w:r w:rsidRPr="00230E75">
        <w:rPr>
          <w:color w:val="000000"/>
          <w:sz w:val="22"/>
          <w:szCs w:val="22"/>
        </w:rPr>
        <w:t xml:space="preserve"> érdekeltség </w:t>
      </w:r>
      <w:r w:rsidRPr="00230E75">
        <w:rPr>
          <w:b/>
          <w:bCs/>
          <w:i/>
          <w:sz w:val="22"/>
          <w:szCs w:val="22"/>
        </w:rPr>
        <w:t xml:space="preserve">* </w:t>
      </w:r>
      <w:r w:rsidRPr="00230E75">
        <w:rPr>
          <w:color w:val="000000"/>
          <w:sz w:val="22"/>
          <w:szCs w:val="22"/>
        </w:rPr>
        <w:t>esetén</w:t>
      </w:r>
      <w:r w:rsidRPr="00230E75">
        <w:rPr>
          <w:b/>
          <w:bCs/>
          <w:i/>
          <w:sz w:val="22"/>
          <w:szCs w:val="22"/>
        </w:rPr>
        <w:t xml:space="preserve">  </w:t>
      </w:r>
      <w:r w:rsidR="00BB6897" w:rsidRPr="00230E75">
        <w:rPr>
          <w:color w:val="000000"/>
          <w:sz w:val="22"/>
          <w:szCs w:val="22"/>
        </w:rPr>
        <w:t xml:space="preserve">: </w:t>
      </w:r>
      <w:r w:rsidR="00BB6897" w:rsidRPr="00230E75">
        <w:rPr>
          <w:color w:val="000000"/>
          <w:sz w:val="22"/>
          <w:szCs w:val="22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="00BB6897" w:rsidRPr="00230E75">
        <w:rPr>
          <w:color w:val="000000"/>
          <w:sz w:val="22"/>
          <w:szCs w:val="22"/>
        </w:rPr>
        <w:instrText xml:space="preserve"> FORMTEXT </w:instrText>
      </w:r>
      <w:r w:rsidR="00BB6897" w:rsidRPr="00230E75">
        <w:rPr>
          <w:color w:val="000000"/>
          <w:sz w:val="22"/>
          <w:szCs w:val="22"/>
        </w:rPr>
      </w:r>
      <w:r w:rsidR="00BB6897" w:rsidRPr="00230E75">
        <w:rPr>
          <w:color w:val="000000"/>
          <w:sz w:val="22"/>
          <w:szCs w:val="22"/>
        </w:rPr>
        <w:fldChar w:fldCharType="separate"/>
      </w:r>
      <w:r w:rsidR="00BB6897" w:rsidRPr="00230E75">
        <w:rPr>
          <w:noProof/>
          <w:color w:val="000000"/>
          <w:sz w:val="22"/>
          <w:szCs w:val="22"/>
        </w:rPr>
        <w:t> </w:t>
      </w:r>
      <w:r w:rsidR="00BB6897" w:rsidRPr="00230E75">
        <w:rPr>
          <w:noProof/>
          <w:color w:val="000000"/>
          <w:sz w:val="22"/>
          <w:szCs w:val="22"/>
        </w:rPr>
        <w:t> </w:t>
      </w:r>
      <w:r w:rsidR="00BB6897" w:rsidRPr="00230E75">
        <w:rPr>
          <w:noProof/>
          <w:color w:val="000000"/>
          <w:sz w:val="22"/>
          <w:szCs w:val="22"/>
        </w:rPr>
        <w:t> </w:t>
      </w:r>
      <w:r w:rsidR="00BB6897" w:rsidRPr="00230E75">
        <w:rPr>
          <w:noProof/>
          <w:color w:val="000000"/>
          <w:sz w:val="22"/>
          <w:szCs w:val="22"/>
        </w:rPr>
        <w:t> </w:t>
      </w:r>
      <w:r w:rsidR="00BB6897" w:rsidRPr="00230E75">
        <w:rPr>
          <w:noProof/>
          <w:color w:val="000000"/>
          <w:sz w:val="22"/>
          <w:szCs w:val="22"/>
        </w:rPr>
        <w:t> </w:t>
      </w:r>
      <w:r w:rsidR="00BB6897" w:rsidRPr="00230E75">
        <w:rPr>
          <w:color w:val="000000"/>
          <w:sz w:val="22"/>
          <w:szCs w:val="22"/>
        </w:rPr>
        <w:fldChar w:fldCharType="end"/>
      </w:r>
    </w:p>
    <w:p w14:paraId="6C49E051" w14:textId="77777777" w:rsidR="00A551E6" w:rsidRPr="00230E75" w:rsidRDefault="00A551E6" w:rsidP="00A551E6">
      <w:pPr>
        <w:rPr>
          <w:sz w:val="22"/>
          <w:szCs w:val="22"/>
        </w:rPr>
      </w:pPr>
    </w:p>
    <w:p w14:paraId="692F8400" w14:textId="77777777" w:rsidR="00BB6897" w:rsidRPr="00230E75" w:rsidRDefault="00BB6897" w:rsidP="00A551E6">
      <w:pPr>
        <w:rPr>
          <w:sz w:val="22"/>
          <w:szCs w:val="22"/>
        </w:rPr>
      </w:pPr>
    </w:p>
    <w:p w14:paraId="5EE7E883" w14:textId="77777777" w:rsidR="00A551E6" w:rsidRPr="00230E75" w:rsidRDefault="00A551E6" w:rsidP="004E3966">
      <w:pPr>
        <w:spacing w:after="80"/>
        <w:rPr>
          <w:b/>
          <w:bCs/>
          <w:color w:val="000000"/>
          <w:sz w:val="22"/>
          <w:szCs w:val="22"/>
        </w:rPr>
      </w:pPr>
      <w:proofErr w:type="gramStart"/>
      <w:r w:rsidRPr="00230E75">
        <w:rPr>
          <w:b/>
          <w:bCs/>
          <w:color w:val="000000"/>
          <w:sz w:val="22"/>
          <w:szCs w:val="22"/>
        </w:rPr>
        <w:t>Kérjük</w:t>
      </w:r>
      <w:proofErr w:type="gramEnd"/>
      <w:r w:rsidRPr="00230E75">
        <w:rPr>
          <w:b/>
          <w:bCs/>
          <w:color w:val="000000"/>
          <w:sz w:val="22"/>
          <w:szCs w:val="22"/>
        </w:rPr>
        <w:t xml:space="preserve"> mutassa be az alábbi  táblázatban a vevővel szembeni jelen</w:t>
      </w:r>
      <w:r w:rsidR="00BB6897" w:rsidRPr="00230E75">
        <w:rPr>
          <w:b/>
          <w:bCs/>
          <w:color w:val="000000"/>
          <w:sz w:val="22"/>
          <w:szCs w:val="22"/>
        </w:rPr>
        <w:t>legi</w:t>
      </w:r>
      <w:r w:rsidRPr="00230E75">
        <w:rPr>
          <w:b/>
          <w:bCs/>
          <w:color w:val="000000"/>
          <w:sz w:val="22"/>
          <w:szCs w:val="22"/>
        </w:rPr>
        <w:t xml:space="preserve"> kintlévőségeit: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866"/>
        <w:gridCol w:w="2302"/>
        <w:gridCol w:w="75"/>
        <w:gridCol w:w="1340"/>
        <w:gridCol w:w="747"/>
        <w:gridCol w:w="1461"/>
        <w:gridCol w:w="1413"/>
      </w:tblGrid>
      <w:tr w:rsidR="00A551E6" w:rsidRPr="00230E75" w14:paraId="73B405A9" w14:textId="77777777" w:rsidTr="004E3966">
        <w:trPr>
          <w:trHeight w:val="300"/>
        </w:trPr>
        <w:tc>
          <w:tcPr>
            <w:tcW w:w="425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FD4BE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 </w:t>
            </w:r>
          </w:p>
          <w:p w14:paraId="1D2126C3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8C0FD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07297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25E8EC0A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</w:tr>
      <w:tr w:rsidR="00A551E6" w:rsidRPr="00230E75" w14:paraId="6319DD0B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A0FEA" w14:textId="77777777" w:rsidR="00A551E6" w:rsidRPr="00230E75" w:rsidRDefault="00A551E6" w:rsidP="00A551E6">
            <w:pPr>
              <w:rPr>
                <w:rFonts w:eastAsiaTheme="minorHAnsi"/>
                <w:b/>
                <w:bCs/>
                <w:color w:val="1F497D"/>
                <w:sz w:val="22"/>
                <w:szCs w:val="22"/>
              </w:rPr>
            </w:pPr>
            <w:r w:rsidRPr="00230E75">
              <w:rPr>
                <w:b/>
                <w:bCs/>
                <w:color w:val="1F497D"/>
                <w:sz w:val="22"/>
                <w:szCs w:val="22"/>
              </w:rPr>
              <w:t>Számlaérték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17706" w14:textId="77777777" w:rsidR="00A551E6" w:rsidRPr="00230E75" w:rsidRDefault="00A551E6" w:rsidP="00A551E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230E75">
              <w:rPr>
                <w:b/>
                <w:bCs/>
                <w:color w:val="1F497D"/>
                <w:sz w:val="22"/>
                <w:szCs w:val="22"/>
              </w:rPr>
              <w:t>Számla kiállításának dátuma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FF40C" w14:textId="77777777" w:rsidR="00A551E6" w:rsidRPr="00230E75" w:rsidRDefault="00A551E6" w:rsidP="00A551E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230E75">
              <w:rPr>
                <w:b/>
                <w:bCs/>
                <w:color w:val="1F497D"/>
                <w:sz w:val="22"/>
                <w:szCs w:val="22"/>
              </w:rPr>
              <w:t>Esedékesség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26C84" w14:textId="77777777" w:rsidR="00A551E6" w:rsidRPr="00230E75" w:rsidRDefault="006D309D" w:rsidP="00A551E6">
            <w:pPr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Lejárt napok száma (</w:t>
            </w:r>
            <w:r w:rsidR="00A551E6" w:rsidRPr="00230E75">
              <w:rPr>
                <w:b/>
                <w:bCs/>
                <w:color w:val="1F497D"/>
                <w:sz w:val="22"/>
                <w:szCs w:val="22"/>
              </w:rPr>
              <w:t>ha van lejárt követelés)</w:t>
            </w:r>
          </w:p>
        </w:tc>
      </w:tr>
      <w:tr w:rsidR="00A551E6" w:rsidRPr="00230E75" w14:paraId="00712AC5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1C7B5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76D5A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B069D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9849C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3F97151D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26FBB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51A32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ADD86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12863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1466E509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1C763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AF03E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F34BE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73C09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7A13BE7B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D53D9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693E8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51095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A1426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3528D363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F7C3A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DAD89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75343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1F9CD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640DF40B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2535B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4CB75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E3C04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15099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086549FF" w14:textId="77777777" w:rsidTr="004E3966">
        <w:trPr>
          <w:gridBefore w:val="1"/>
          <w:wBefore w:w="10" w:type="dxa"/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82A82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36EE7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27E2B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F00FB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</w:tbl>
    <w:p w14:paraId="30D46094" w14:textId="77777777" w:rsidR="00A551E6" w:rsidRPr="00230E75" w:rsidRDefault="00A551E6" w:rsidP="00A551E6">
      <w:pPr>
        <w:rPr>
          <w:rFonts w:eastAsiaTheme="minorHAnsi"/>
          <w:color w:val="1F497D"/>
          <w:sz w:val="22"/>
          <w:szCs w:val="22"/>
          <w:lang w:eastAsia="en-US"/>
        </w:rPr>
      </w:pPr>
    </w:p>
    <w:p w14:paraId="5E89D64B" w14:textId="77777777" w:rsidR="00A551E6" w:rsidRPr="00230E75" w:rsidRDefault="00A551E6" w:rsidP="00A551E6">
      <w:pPr>
        <w:rPr>
          <w:rFonts w:eastAsiaTheme="minorHAnsi"/>
          <w:color w:val="1F497D"/>
          <w:sz w:val="22"/>
          <w:szCs w:val="22"/>
          <w:lang w:eastAsia="en-US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839"/>
        <w:gridCol w:w="2268"/>
        <w:gridCol w:w="1394"/>
        <w:gridCol w:w="3567"/>
      </w:tblGrid>
      <w:tr w:rsidR="00A551E6" w:rsidRPr="00230E75" w14:paraId="1B30D41E" w14:textId="77777777" w:rsidTr="004E3966">
        <w:trPr>
          <w:trHeight w:val="300"/>
        </w:trPr>
        <w:tc>
          <w:tcPr>
            <w:tcW w:w="425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EF4DA" w14:textId="77777777" w:rsidR="00A551E6" w:rsidRPr="00230E75" w:rsidRDefault="00A551E6" w:rsidP="00A551E6">
            <w:pPr>
              <w:pStyle w:val="BodyText"/>
              <w:jc w:val="both"/>
              <w:rPr>
                <w:rFonts w:ascii="Times New Roman" w:hAnsi="Times New Roman"/>
                <w:color w:val="1F497D"/>
                <w:sz w:val="22"/>
                <w:szCs w:val="22"/>
              </w:rPr>
            </w:pPr>
            <w:proofErr w:type="gramStart"/>
            <w:r w:rsidRPr="00230E75">
              <w:rPr>
                <w:rFonts w:ascii="Times New Roman" w:hAnsi="Times New Roman"/>
                <w:color w:val="1F497D"/>
                <w:sz w:val="22"/>
                <w:szCs w:val="22"/>
              </w:rPr>
              <w:t>Érdekeltségére</w:t>
            </w:r>
            <w:r w:rsidRPr="00230E75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  </w:t>
            </w:r>
            <w:r w:rsidRPr="00230E75">
              <w:rPr>
                <w:rFonts w:ascii="Times New Roman" w:hAnsi="Times New Roman"/>
                <w:color w:val="1F497D"/>
                <w:sz w:val="22"/>
                <w:szCs w:val="22"/>
              </w:rPr>
              <w:softHyphen/>
              <w:t>vonatkozóan</w:t>
            </w:r>
            <w:proofErr w:type="gramEnd"/>
            <w:r w:rsidRPr="00230E75">
              <w:rPr>
                <w:rFonts w:ascii="Times New Roman" w:hAnsi="Times New Roman"/>
                <w:color w:val="1F497D"/>
                <w:sz w:val="22"/>
                <w:szCs w:val="22"/>
              </w:rPr>
              <w:t xml:space="preserve">      </w:t>
            </w:r>
            <w:r w:rsidR="00BB6897" w:rsidRPr="00230E75">
              <w:rPr>
                <w:rFonts w:ascii="Times New Roman" w:hAnsi="Times New Roman"/>
                <w:color w:val="1F497D"/>
                <w:sz w:val="22"/>
                <w:szCs w:val="22"/>
              </w:rPr>
              <w:t>:</w:t>
            </w:r>
            <w:r w:rsidRPr="00230E75">
              <w:rPr>
                <w:rFonts w:ascii="Times New Roman" w:hAnsi="Times New Roman"/>
                <w:color w:val="1F497D"/>
                <w:sz w:val="22"/>
                <w:szCs w:val="22"/>
              </w:rPr>
              <w:t xml:space="preserve">  </w:t>
            </w:r>
          </w:p>
          <w:p w14:paraId="323447D5" w14:textId="77777777" w:rsidR="00A551E6" w:rsidRPr="00230E75" w:rsidRDefault="00A551E6" w:rsidP="00A551E6">
            <w:pPr>
              <w:pStyle w:val="BodyText"/>
              <w:jc w:val="both"/>
              <w:rPr>
                <w:rFonts w:ascii="Times New Roman" w:hAnsi="Times New Roman"/>
                <w:color w:val="1F497D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1F497D"/>
                <w:sz w:val="22"/>
                <w:szCs w:val="22"/>
              </w:rPr>
              <w:t xml:space="preserve"> </w:t>
            </w:r>
            <w:r w:rsidRPr="00230E75">
              <w:rPr>
                <w:rFonts w:ascii="Times New Roman" w:hAnsi="Times New Roman"/>
                <w:sz w:val="22"/>
                <w:szCs w:val="22"/>
              </w:rPr>
              <w:t>(csak az érdekeltség biztosítása esetén kitöltendő):</w:t>
            </w:r>
          </w:p>
        </w:tc>
        <w:tc>
          <w:tcPr>
            <w:tcW w:w="13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47ACB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3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76B01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</w:tr>
      <w:tr w:rsidR="00A551E6" w:rsidRPr="00230E75" w14:paraId="46F7FD77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632B4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3F8E3" w14:textId="77777777" w:rsidR="00A551E6" w:rsidRPr="00230E75" w:rsidRDefault="00A551E6" w:rsidP="00A551E6">
            <w:pPr>
              <w:rPr>
                <w:rFonts w:eastAsiaTheme="minorHAnsi"/>
                <w:b/>
                <w:bCs/>
                <w:color w:val="1F497D"/>
                <w:sz w:val="22"/>
                <w:szCs w:val="22"/>
              </w:rPr>
            </w:pPr>
            <w:r w:rsidRPr="00230E75">
              <w:rPr>
                <w:b/>
                <w:bCs/>
                <w:color w:val="1F497D"/>
                <w:sz w:val="22"/>
                <w:szCs w:val="22"/>
              </w:rPr>
              <w:t>Számlaérték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FD99C" w14:textId="77777777" w:rsidR="00A551E6" w:rsidRPr="00230E75" w:rsidRDefault="00A551E6" w:rsidP="00A551E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230E75">
              <w:rPr>
                <w:b/>
                <w:bCs/>
                <w:color w:val="1F497D"/>
                <w:sz w:val="22"/>
                <w:szCs w:val="22"/>
              </w:rPr>
              <w:t>Számla kiállításának dátuma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BF18B" w14:textId="77777777" w:rsidR="00A551E6" w:rsidRPr="00230E75" w:rsidRDefault="00A551E6" w:rsidP="00A551E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230E75">
              <w:rPr>
                <w:b/>
                <w:bCs/>
                <w:color w:val="1F497D"/>
                <w:sz w:val="22"/>
                <w:szCs w:val="22"/>
              </w:rPr>
              <w:t>Esedékesség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E19FD" w14:textId="77777777" w:rsidR="00A551E6" w:rsidRPr="00230E75" w:rsidRDefault="006D309D" w:rsidP="00A551E6">
            <w:pPr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Lejárt napok száma (</w:t>
            </w:r>
            <w:r w:rsidR="00A551E6" w:rsidRPr="00230E75">
              <w:rPr>
                <w:b/>
                <w:bCs/>
                <w:color w:val="1F497D"/>
                <w:sz w:val="22"/>
                <w:szCs w:val="22"/>
              </w:rPr>
              <w:t>ha van lejárt követelés)</w:t>
            </w:r>
          </w:p>
        </w:tc>
      </w:tr>
      <w:tr w:rsidR="00A551E6" w:rsidRPr="00230E75" w14:paraId="740141A8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39021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D09EC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26499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A0E75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98648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13AEE8AF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0D180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204ED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3C173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1524F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F925D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1E05082B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12E75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010C6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066B4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0DB17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1B0B5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3D239742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70920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5F09D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C5E4D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A6A57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E788E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1FA378ED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E973F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CFE50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52646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9EB6D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97D94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0199E556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2CDC6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D0F2E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C20EC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79C9C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FB9DC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  <w:tr w:rsidR="00A551E6" w:rsidRPr="00230E75" w14:paraId="224FDDD7" w14:textId="77777777" w:rsidTr="004E3966">
        <w:trPr>
          <w:trHeight w:val="300"/>
        </w:trPr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FD636" w14:textId="77777777" w:rsidR="00A551E6" w:rsidRPr="00230E75" w:rsidRDefault="00A551E6" w:rsidP="00A551E6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98A81" w14:textId="77777777" w:rsidR="00A551E6" w:rsidRPr="00230E75" w:rsidRDefault="00A551E6" w:rsidP="00A551E6">
            <w:pPr>
              <w:rPr>
                <w:rFonts w:eastAsiaTheme="minorHAnsi"/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37C73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A3398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A5D08" w14:textId="77777777" w:rsidR="00A551E6" w:rsidRPr="00230E75" w:rsidRDefault="00A551E6" w:rsidP="00A551E6">
            <w:pPr>
              <w:rPr>
                <w:color w:val="1F497D"/>
                <w:sz w:val="22"/>
                <w:szCs w:val="22"/>
              </w:rPr>
            </w:pPr>
            <w:r w:rsidRPr="00230E75">
              <w:rPr>
                <w:color w:val="1F497D"/>
                <w:sz w:val="22"/>
                <w:szCs w:val="22"/>
              </w:rPr>
              <w:t> </w:t>
            </w:r>
          </w:p>
        </w:tc>
      </w:tr>
    </w:tbl>
    <w:p w14:paraId="6CFE4417" w14:textId="77777777" w:rsidR="00A551E6" w:rsidRPr="00230E75" w:rsidRDefault="00A551E6" w:rsidP="00A551E6">
      <w:pPr>
        <w:rPr>
          <w:rFonts w:eastAsiaTheme="minorHAnsi"/>
          <w:color w:val="1F497D"/>
          <w:sz w:val="22"/>
          <w:szCs w:val="22"/>
          <w:lang w:eastAsia="en-US"/>
        </w:rPr>
      </w:pPr>
    </w:p>
    <w:p w14:paraId="71870F07" w14:textId="77777777" w:rsidR="00BB6897" w:rsidRPr="00230E75" w:rsidRDefault="00BB6897" w:rsidP="00A551E6">
      <w:pPr>
        <w:pStyle w:val="BodyText3"/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8764D" w14:textId="77777777" w:rsidR="00BB6897" w:rsidRPr="00230E75" w:rsidRDefault="00BB6897" w:rsidP="00A551E6">
      <w:pPr>
        <w:pStyle w:val="BodyText3"/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F646F" w14:textId="77777777" w:rsidR="00D81B51" w:rsidRDefault="00A551E6" w:rsidP="00A551E6">
      <w:pPr>
        <w:pStyle w:val="BodyText3"/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E75"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Amennyiben VAN lejárt követelésük, a késedelem oka:  </w:t>
      </w:r>
    </w:p>
    <w:p w14:paraId="027C9E7D" w14:textId="77777777" w:rsidR="00A551E6" w:rsidRPr="00230E75" w:rsidRDefault="00BB6897" w:rsidP="00A551E6">
      <w:pPr>
        <w:pStyle w:val="BodyText3"/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E75"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1E6" w:rsidRPr="00230E75">
        <w:rPr>
          <w:rFonts w:ascii="Times New Roman" w:hAnsi="Times New Roman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</w:t>
      </w:r>
    </w:p>
    <w:p w14:paraId="01D8E2AD" w14:textId="77777777" w:rsidR="00BB6897" w:rsidRPr="00230E75" w:rsidRDefault="00BB6897" w:rsidP="00A551E6">
      <w:pPr>
        <w:rPr>
          <w:color w:val="1F497D"/>
          <w:sz w:val="22"/>
          <w:szCs w:val="22"/>
        </w:rPr>
      </w:pPr>
    </w:p>
    <w:p w14:paraId="787CC257" w14:textId="77777777" w:rsidR="00BB6897" w:rsidRPr="00230E75" w:rsidRDefault="00BB6897" w:rsidP="00A551E6">
      <w:pPr>
        <w:rPr>
          <w:color w:val="1F497D"/>
          <w:sz w:val="22"/>
          <w:szCs w:val="22"/>
        </w:rPr>
      </w:pPr>
    </w:p>
    <w:p w14:paraId="65387CFC" w14:textId="77777777" w:rsidR="00BB6897" w:rsidRPr="00230E75" w:rsidRDefault="00BB6897" w:rsidP="00A551E6">
      <w:pPr>
        <w:rPr>
          <w:color w:val="1F497D"/>
          <w:sz w:val="22"/>
          <w:szCs w:val="22"/>
        </w:rPr>
      </w:pPr>
    </w:p>
    <w:p w14:paraId="431FABC9" w14:textId="77777777" w:rsidR="00BB6897" w:rsidRPr="00230E75" w:rsidRDefault="00BB6897" w:rsidP="00A551E6">
      <w:pPr>
        <w:rPr>
          <w:color w:val="1F497D"/>
          <w:sz w:val="22"/>
          <w:szCs w:val="22"/>
        </w:rPr>
      </w:pPr>
    </w:p>
    <w:p w14:paraId="310E0880" w14:textId="77777777" w:rsidR="00BB6897" w:rsidRPr="00230E75" w:rsidRDefault="00BB6897" w:rsidP="00A551E6">
      <w:pPr>
        <w:rPr>
          <w:color w:val="1F497D"/>
          <w:sz w:val="22"/>
          <w:szCs w:val="22"/>
        </w:rPr>
      </w:pPr>
    </w:p>
    <w:p w14:paraId="0268DF1C" w14:textId="77777777" w:rsidR="00BB6897" w:rsidRPr="00230E75" w:rsidRDefault="00BB6897" w:rsidP="00A551E6">
      <w:pPr>
        <w:rPr>
          <w:color w:val="1F497D"/>
          <w:sz w:val="22"/>
          <w:szCs w:val="22"/>
        </w:rPr>
      </w:pPr>
    </w:p>
    <w:p w14:paraId="0C43E907" w14:textId="77777777" w:rsidR="00A551E6" w:rsidRPr="00230E75" w:rsidRDefault="00A551E6" w:rsidP="00A551E6">
      <w:pPr>
        <w:rPr>
          <w:color w:val="1F497D"/>
          <w:sz w:val="22"/>
          <w:szCs w:val="22"/>
        </w:rPr>
      </w:pPr>
    </w:p>
    <w:p w14:paraId="244F5956" w14:textId="77777777" w:rsidR="00A551E6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>FIZETÉSI TAPASZTALATOK</w:t>
      </w:r>
    </w:p>
    <w:p w14:paraId="1322EDA9" w14:textId="77777777" w:rsidR="003C3E91" w:rsidRDefault="003C3E91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</w:p>
    <w:p w14:paraId="3E04242E" w14:textId="77777777" w:rsidR="003C3E91" w:rsidRPr="00230E75" w:rsidRDefault="003C3E91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Az elmúlt 12 hónapban a vevő: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65"/>
        <w:gridCol w:w="2127"/>
        <w:gridCol w:w="1701"/>
      </w:tblGrid>
      <w:tr w:rsidR="00A551E6" w:rsidRPr="00230E75" w14:paraId="03E2379B" w14:textId="77777777" w:rsidTr="00A551E6">
        <w:trPr>
          <w:trHeight w:val="707"/>
        </w:trPr>
        <w:tc>
          <w:tcPr>
            <w:tcW w:w="5665" w:type="dxa"/>
            <w:vAlign w:val="center"/>
          </w:tcPr>
          <w:p w14:paraId="3FECC83F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Késedelmesen fizetett számláinak átlagos késedelme</w:t>
            </w:r>
          </w:p>
          <w:p w14:paraId="79CAFEA3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t>(késedelmes napok együttes összege / késedelmes számlák száma)</w:t>
            </w:r>
          </w:p>
        </w:tc>
        <w:tc>
          <w:tcPr>
            <w:tcW w:w="3828" w:type="dxa"/>
            <w:gridSpan w:val="2"/>
            <w:vAlign w:val="center"/>
          </w:tcPr>
          <w:p w14:paraId="7B97A6AD" w14:textId="77777777" w:rsidR="00A551E6" w:rsidRPr="00230E75" w:rsidRDefault="00A551E6" w:rsidP="00A551E6">
            <w:pPr>
              <w:pStyle w:val="BodyText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nap </w:t>
            </w:r>
          </w:p>
        </w:tc>
      </w:tr>
      <w:tr w:rsidR="00A551E6" w:rsidRPr="00230E75" w14:paraId="444E5C8A" w14:textId="77777777" w:rsidTr="00A551E6">
        <w:tc>
          <w:tcPr>
            <w:tcW w:w="5665" w:type="dxa"/>
            <w:vMerge w:val="restart"/>
            <w:vAlign w:val="center"/>
          </w:tcPr>
          <w:p w14:paraId="187BF96C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Leghosszabb </w:t>
            </w:r>
            <w:proofErr w:type="spellStart"/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késedelmű</w:t>
            </w:r>
            <w:proofErr w:type="spellEnd"/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számlája </w:t>
            </w:r>
          </w:p>
        </w:tc>
        <w:tc>
          <w:tcPr>
            <w:tcW w:w="2127" w:type="dxa"/>
            <w:vAlign w:val="center"/>
          </w:tcPr>
          <w:p w14:paraId="671C5BFB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Eredeti esedékessége</w:t>
            </w:r>
          </w:p>
        </w:tc>
        <w:tc>
          <w:tcPr>
            <w:tcW w:w="1701" w:type="dxa"/>
            <w:vAlign w:val="center"/>
          </w:tcPr>
          <w:p w14:paraId="46018B6B" w14:textId="77777777" w:rsidR="00A551E6" w:rsidRPr="00230E75" w:rsidRDefault="00A551E6" w:rsidP="00A551E6">
            <w:pPr>
              <w:pStyle w:val="BodyText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nap</w:t>
            </w:r>
          </w:p>
        </w:tc>
      </w:tr>
      <w:tr w:rsidR="00A551E6" w:rsidRPr="00230E75" w14:paraId="460841D3" w14:textId="77777777" w:rsidTr="00A551E6">
        <w:tc>
          <w:tcPr>
            <w:tcW w:w="5665" w:type="dxa"/>
            <w:vMerge/>
          </w:tcPr>
          <w:p w14:paraId="0D40FDB7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1521852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Késedelme</w:t>
            </w:r>
          </w:p>
        </w:tc>
        <w:tc>
          <w:tcPr>
            <w:tcW w:w="1701" w:type="dxa"/>
            <w:vAlign w:val="center"/>
          </w:tcPr>
          <w:p w14:paraId="157BB62B" w14:textId="77777777" w:rsidR="00A551E6" w:rsidRPr="00230E75" w:rsidRDefault="00A551E6" w:rsidP="00A551E6">
            <w:pPr>
              <w:pStyle w:val="BodyText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nap</w:t>
            </w:r>
          </w:p>
        </w:tc>
      </w:tr>
      <w:tr w:rsidR="00A551E6" w:rsidRPr="00230E75" w14:paraId="7703D7D5" w14:textId="77777777" w:rsidTr="00A551E6">
        <w:tc>
          <w:tcPr>
            <w:tcW w:w="5665" w:type="dxa"/>
            <w:vMerge/>
          </w:tcPr>
          <w:p w14:paraId="45D209F4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5D4A85D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Összege </w:t>
            </w:r>
          </w:p>
        </w:tc>
        <w:tc>
          <w:tcPr>
            <w:tcW w:w="1701" w:type="dxa"/>
            <w:vAlign w:val="center"/>
          </w:tcPr>
          <w:p w14:paraId="6A4BBFA4" w14:textId="77777777" w:rsidR="00A551E6" w:rsidRPr="00230E75" w:rsidRDefault="00A551E6" w:rsidP="00A551E6">
            <w:pPr>
              <w:pStyle w:val="BodyText3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97BFDBD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</w:p>
    <w:p w14:paraId="54C22323" w14:textId="77777777" w:rsidR="00BB6897" w:rsidRPr="00230E75" w:rsidRDefault="00BB6897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</w:p>
    <w:p w14:paraId="36CAC9A3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color w:val="000000"/>
          <w:sz w:val="22"/>
          <w:szCs w:val="22"/>
        </w:rPr>
        <w:t>Az elmúlt 3 hónapban romlott-e a vevő fizetési morálja, kért-e fizetési haladékot, átütemezést?</w:t>
      </w:r>
    </w:p>
    <w:p w14:paraId="1CA6367A" w14:textId="77777777" w:rsidR="00A551E6" w:rsidRPr="00230E75" w:rsidRDefault="00BB6897" w:rsidP="00A551E6">
      <w:pPr>
        <w:pStyle w:val="BodyText3"/>
        <w:spacing w:line="240" w:lineRule="auto"/>
        <w:ind w:left="3544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>I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gen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ab/>
        <w:t>□</w:t>
      </w:r>
    </w:p>
    <w:p w14:paraId="2F84AC01" w14:textId="77777777" w:rsidR="00A551E6" w:rsidRPr="00230E75" w:rsidRDefault="00BB6897" w:rsidP="00A551E6">
      <w:pPr>
        <w:pStyle w:val="BodyText3"/>
        <w:spacing w:line="240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  <w:t>N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em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ab/>
        <w:t>□</w:t>
      </w:r>
    </w:p>
    <w:p w14:paraId="0FC7795C" w14:textId="77777777" w:rsidR="00BB6897" w:rsidRPr="00230E75" w:rsidRDefault="00BB6897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</w:p>
    <w:p w14:paraId="72876D79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color w:val="000000"/>
          <w:sz w:val="22"/>
          <w:szCs w:val="22"/>
        </w:rPr>
        <w:t>Amennyiben fenti kérdésre igen a válasz: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A551E6" w:rsidRPr="00230E75" w14:paraId="49CC8900" w14:textId="77777777" w:rsidTr="00A551E6">
        <w:tc>
          <w:tcPr>
            <w:tcW w:w="5665" w:type="dxa"/>
          </w:tcPr>
          <w:p w14:paraId="507FBDDB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Fizetési haladékkal/átütemezéssel érintett számla összege:</w:t>
            </w:r>
          </w:p>
        </w:tc>
        <w:tc>
          <w:tcPr>
            <w:tcW w:w="3395" w:type="dxa"/>
          </w:tcPr>
          <w:p w14:paraId="4FA360FC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04EE95F7" w14:textId="77777777" w:rsidTr="00A551E6">
        <w:tc>
          <w:tcPr>
            <w:tcW w:w="5665" w:type="dxa"/>
          </w:tcPr>
          <w:p w14:paraId="46B09C97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Kért fizetési haladék hossza</w:t>
            </w:r>
          </w:p>
        </w:tc>
        <w:tc>
          <w:tcPr>
            <w:tcW w:w="3395" w:type="dxa"/>
          </w:tcPr>
          <w:p w14:paraId="007433A9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16641D0A" w14:textId="77777777" w:rsidTr="00A551E6">
        <w:tc>
          <w:tcPr>
            <w:tcW w:w="5665" w:type="dxa"/>
          </w:tcPr>
          <w:p w14:paraId="4FFBE7B8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Fizetési haladék/átütemezés indoka:</w:t>
            </w:r>
          </w:p>
        </w:tc>
        <w:tc>
          <w:tcPr>
            <w:tcW w:w="3395" w:type="dxa"/>
          </w:tcPr>
          <w:p w14:paraId="0DF54BA8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19BAB42B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A551E6" w:rsidRPr="00230E75" w14:paraId="374392A8" w14:textId="77777777" w:rsidTr="00A551E6">
        <w:tc>
          <w:tcPr>
            <w:tcW w:w="5665" w:type="dxa"/>
          </w:tcPr>
          <w:p w14:paraId="2A9E9D8E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Fizetési haladékkal/átütemezéssel érintett számla összege:</w:t>
            </w:r>
          </w:p>
        </w:tc>
        <w:tc>
          <w:tcPr>
            <w:tcW w:w="3395" w:type="dxa"/>
          </w:tcPr>
          <w:p w14:paraId="220F1273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7BDA969B" w14:textId="77777777" w:rsidTr="00A551E6">
        <w:tc>
          <w:tcPr>
            <w:tcW w:w="5665" w:type="dxa"/>
          </w:tcPr>
          <w:p w14:paraId="365DF872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Kért fizetési haladék hossza</w:t>
            </w:r>
          </w:p>
        </w:tc>
        <w:tc>
          <w:tcPr>
            <w:tcW w:w="3395" w:type="dxa"/>
          </w:tcPr>
          <w:p w14:paraId="4E10F6D8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2B33E3B2" w14:textId="77777777" w:rsidTr="00A551E6">
        <w:tc>
          <w:tcPr>
            <w:tcW w:w="5665" w:type="dxa"/>
          </w:tcPr>
          <w:p w14:paraId="0BD0A5DB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Fizetési haladék/átütemezés indoka:</w:t>
            </w:r>
          </w:p>
        </w:tc>
        <w:tc>
          <w:tcPr>
            <w:tcW w:w="3395" w:type="dxa"/>
          </w:tcPr>
          <w:p w14:paraId="5E778B9D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00B2FF75" w14:textId="77777777" w:rsidR="00A551E6" w:rsidRPr="00230E75" w:rsidRDefault="00A551E6" w:rsidP="00A551E6">
      <w:pPr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A551E6" w:rsidRPr="00230E75" w14:paraId="02CC2802" w14:textId="77777777" w:rsidTr="00A551E6">
        <w:tc>
          <w:tcPr>
            <w:tcW w:w="5665" w:type="dxa"/>
          </w:tcPr>
          <w:p w14:paraId="6DFECC2C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Fizetési haladékkal/átütemezéssel érintett számla összege:</w:t>
            </w:r>
          </w:p>
        </w:tc>
        <w:tc>
          <w:tcPr>
            <w:tcW w:w="3395" w:type="dxa"/>
          </w:tcPr>
          <w:p w14:paraId="62EB9551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2A9BC44B" w14:textId="77777777" w:rsidTr="00A551E6">
        <w:tc>
          <w:tcPr>
            <w:tcW w:w="5665" w:type="dxa"/>
          </w:tcPr>
          <w:p w14:paraId="6D27978F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Kért fizetési haladék hossza</w:t>
            </w:r>
          </w:p>
        </w:tc>
        <w:tc>
          <w:tcPr>
            <w:tcW w:w="3395" w:type="dxa"/>
          </w:tcPr>
          <w:p w14:paraId="22EE4A0E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28BAFF37" w14:textId="77777777" w:rsidTr="00A551E6">
        <w:tc>
          <w:tcPr>
            <w:tcW w:w="5665" w:type="dxa"/>
          </w:tcPr>
          <w:p w14:paraId="34C6367B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Fizetési haladék/átütemezés indoka:</w:t>
            </w:r>
          </w:p>
        </w:tc>
        <w:tc>
          <w:tcPr>
            <w:tcW w:w="3395" w:type="dxa"/>
          </w:tcPr>
          <w:p w14:paraId="3324E03B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8DDBB45" w14:textId="77777777" w:rsidR="00A551E6" w:rsidRPr="00230E75" w:rsidRDefault="00A551E6" w:rsidP="00A551E6">
      <w:pPr>
        <w:rPr>
          <w:color w:val="1F497D"/>
          <w:sz w:val="22"/>
          <w:szCs w:val="22"/>
        </w:rPr>
      </w:pPr>
    </w:p>
    <w:p w14:paraId="5D661B2F" w14:textId="77777777" w:rsidR="00BB6897" w:rsidRPr="00230E75" w:rsidRDefault="00BB6897" w:rsidP="00A551E6">
      <w:pPr>
        <w:pStyle w:val="BodyText3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12DC11A" w14:textId="77777777" w:rsidR="00A551E6" w:rsidRPr="00230E75" w:rsidRDefault="00A551E6" w:rsidP="00A551E6">
      <w:pPr>
        <w:pStyle w:val="BodyText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Éves szállítások jellemzői:</w:t>
      </w:r>
      <w:r w:rsidRPr="00230E7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355D2EB" w14:textId="77777777" w:rsidR="00A551E6" w:rsidRPr="00230E75" w:rsidRDefault="00A551E6" w:rsidP="00A551E6">
      <w:pPr>
        <w:pStyle w:val="BodyText3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035"/>
        <w:gridCol w:w="4680"/>
      </w:tblGrid>
      <w:tr w:rsidR="00A551E6" w:rsidRPr="00230E75" w14:paraId="2A4DD549" w14:textId="77777777" w:rsidTr="00A551E6">
        <w:tc>
          <w:tcPr>
            <w:tcW w:w="1535" w:type="dxa"/>
            <w:vAlign w:val="center"/>
          </w:tcPr>
          <w:p w14:paraId="4E895E5B" w14:textId="77777777" w:rsidR="00A551E6" w:rsidRPr="00230E75" w:rsidRDefault="00A551E6" w:rsidP="00A551E6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t>Pénzügyi év</w:t>
            </w:r>
          </w:p>
        </w:tc>
        <w:tc>
          <w:tcPr>
            <w:tcW w:w="3035" w:type="dxa"/>
            <w:vAlign w:val="center"/>
          </w:tcPr>
          <w:p w14:paraId="06F5B2DC" w14:textId="77777777" w:rsidR="00A551E6" w:rsidRPr="00230E75" w:rsidRDefault="00A551E6" w:rsidP="00A551E6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Forgalom a vevővel </w:t>
            </w:r>
          </w:p>
          <w:p w14:paraId="1ADB67AF" w14:textId="77777777" w:rsidR="00A551E6" w:rsidRPr="00230E75" w:rsidRDefault="00A551E6" w:rsidP="00A551E6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t>(HUF; EUR stb.)</w:t>
            </w:r>
          </w:p>
        </w:tc>
        <w:tc>
          <w:tcPr>
            <w:tcW w:w="4680" w:type="dxa"/>
            <w:vAlign w:val="center"/>
          </w:tcPr>
          <w:p w14:paraId="6E255C2B" w14:textId="77777777" w:rsidR="00A551E6" w:rsidRPr="00230E75" w:rsidRDefault="00A551E6" w:rsidP="00A551E6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Alkalmazott fizetési mód, </w:t>
            </w:r>
            <w:r w:rsidRPr="00230E7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maximális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futamidő</w:t>
            </w:r>
          </w:p>
        </w:tc>
      </w:tr>
      <w:tr w:rsidR="00A551E6" w:rsidRPr="00230E75" w14:paraId="79B2B518" w14:textId="77777777" w:rsidTr="00A551E6">
        <w:trPr>
          <w:trHeight w:val="397"/>
        </w:trPr>
        <w:tc>
          <w:tcPr>
            <w:tcW w:w="1535" w:type="dxa"/>
            <w:vAlign w:val="center"/>
          </w:tcPr>
          <w:p w14:paraId="06FC0825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0DD136E1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2E331B7F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A551E6" w:rsidRPr="00230E75" w14:paraId="47800FFC" w14:textId="77777777" w:rsidTr="00A551E6">
        <w:trPr>
          <w:trHeight w:val="397"/>
        </w:trPr>
        <w:tc>
          <w:tcPr>
            <w:tcW w:w="1535" w:type="dxa"/>
            <w:vAlign w:val="center"/>
          </w:tcPr>
          <w:p w14:paraId="57DA5161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6D70D339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1C641B82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A551E6" w:rsidRPr="00230E75" w14:paraId="40B320B0" w14:textId="77777777" w:rsidTr="00A551E6">
        <w:trPr>
          <w:trHeight w:val="397"/>
        </w:trPr>
        <w:tc>
          <w:tcPr>
            <w:tcW w:w="1535" w:type="dxa"/>
            <w:vAlign w:val="center"/>
          </w:tcPr>
          <w:p w14:paraId="16F21483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60099086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69FA4197" w14:textId="77777777" w:rsidR="00A551E6" w:rsidRPr="00230E75" w:rsidRDefault="00A551E6" w:rsidP="00A551E6">
            <w:pPr>
              <w:pStyle w:val="BodyText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30E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2F9C9D1" w14:textId="77777777" w:rsidR="00A551E6" w:rsidRPr="00FD58D6" w:rsidRDefault="00A551E6" w:rsidP="00FD58D6">
      <w:pPr>
        <w:pStyle w:val="BodyText3"/>
        <w:spacing w:line="240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14:paraId="33C03483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 xml:space="preserve">A szállított termék/szolgáltatás haditechnikai/katonai termékek/ </w:t>
      </w:r>
      <w:r w:rsidRPr="00230E75">
        <w:rPr>
          <w:b/>
          <w:bCs/>
          <w:i/>
          <w:sz w:val="22"/>
          <w:szCs w:val="22"/>
        </w:rPr>
        <w:t xml:space="preserve">* * </w:t>
      </w:r>
      <w:r w:rsidRPr="00230E75">
        <w:rPr>
          <w:sz w:val="22"/>
          <w:szCs w:val="22"/>
        </w:rPr>
        <w:t>berendezések exportjához kapcsolódik:</w:t>
      </w:r>
    </w:p>
    <w:p w14:paraId="6FAB5A68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Igen:</w:t>
      </w:r>
      <w:r w:rsidRPr="00230E75">
        <w:rPr>
          <w:sz w:val="22"/>
          <w:szCs w:val="22"/>
        </w:rPr>
        <w:tab/>
        <w:t>□</w:t>
      </w:r>
    </w:p>
    <w:p w14:paraId="1BB8394D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057AF9A5" w14:textId="77777777" w:rsidR="00A551E6" w:rsidRPr="00230E75" w:rsidRDefault="00A551E6" w:rsidP="00A551E6">
      <w:pPr>
        <w:rPr>
          <w:sz w:val="22"/>
          <w:szCs w:val="22"/>
        </w:rPr>
      </w:pPr>
    </w:p>
    <w:p w14:paraId="59C7EB08" w14:textId="77777777" w:rsidR="00A551E6" w:rsidRPr="00230E75" w:rsidRDefault="00A551E6" w:rsidP="00A551E6">
      <w:pPr>
        <w:rPr>
          <w:sz w:val="22"/>
          <w:szCs w:val="22"/>
        </w:rPr>
      </w:pPr>
    </w:p>
    <w:p w14:paraId="659085AB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 xml:space="preserve">A szállítandó termék/ szolgáltatás ún. </w:t>
      </w:r>
      <w:proofErr w:type="gramStart"/>
      <w:r w:rsidRPr="00230E75">
        <w:rPr>
          <w:sz w:val="22"/>
          <w:szCs w:val="22"/>
        </w:rPr>
        <w:t>kettős</w:t>
      </w:r>
      <w:proofErr w:type="gramEnd"/>
      <w:r w:rsidRPr="00230E75">
        <w:rPr>
          <w:sz w:val="22"/>
          <w:szCs w:val="22"/>
        </w:rPr>
        <w:t xml:space="preserve"> felhasználású</w:t>
      </w:r>
      <w:r w:rsidRPr="00230E75">
        <w:rPr>
          <w:b/>
          <w:bCs/>
          <w:i/>
          <w:sz w:val="22"/>
          <w:szCs w:val="22"/>
        </w:rPr>
        <w:t xml:space="preserve">* * *   </w:t>
      </w:r>
      <w:r w:rsidRPr="00230E75">
        <w:rPr>
          <w:sz w:val="22"/>
          <w:szCs w:val="22"/>
        </w:rPr>
        <w:t xml:space="preserve"> terméknek minősül:</w:t>
      </w:r>
    </w:p>
    <w:p w14:paraId="7464E34F" w14:textId="77777777" w:rsidR="00FD58D6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</w:p>
    <w:p w14:paraId="5D714702" w14:textId="77777777" w:rsidR="00A551E6" w:rsidRPr="00230E75" w:rsidRDefault="00A551E6" w:rsidP="00FD58D6">
      <w:pPr>
        <w:ind w:left="2832" w:firstLine="708"/>
        <w:rPr>
          <w:sz w:val="22"/>
          <w:szCs w:val="22"/>
        </w:rPr>
      </w:pPr>
      <w:r w:rsidRPr="00230E75">
        <w:rPr>
          <w:sz w:val="22"/>
          <w:szCs w:val="22"/>
        </w:rPr>
        <w:t>Igen:</w:t>
      </w:r>
      <w:r w:rsidRPr="00230E75">
        <w:rPr>
          <w:sz w:val="22"/>
          <w:szCs w:val="22"/>
        </w:rPr>
        <w:tab/>
        <w:t>□</w:t>
      </w:r>
    </w:p>
    <w:p w14:paraId="5DBDF490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5B5C142C" w14:textId="77777777" w:rsidR="00A551E6" w:rsidRPr="00230E75" w:rsidRDefault="00A551E6" w:rsidP="00A551E6">
      <w:pPr>
        <w:rPr>
          <w:sz w:val="22"/>
          <w:szCs w:val="22"/>
        </w:rPr>
      </w:pPr>
    </w:p>
    <w:p w14:paraId="767ED058" w14:textId="77777777" w:rsidR="00FD58D6" w:rsidRDefault="00FD58D6" w:rsidP="00A551E6">
      <w:pPr>
        <w:rPr>
          <w:sz w:val="22"/>
          <w:szCs w:val="22"/>
        </w:rPr>
      </w:pPr>
    </w:p>
    <w:p w14:paraId="7A0BC38A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Amennyiben a termék/szolgáltatás kettős felhasználásúnak minősül, úgy nyilatkozunk arról, hogy a jogszabályban előírt hatósági engedéllyel rendelkezünk:</w:t>
      </w:r>
    </w:p>
    <w:p w14:paraId="305983D6" w14:textId="77777777" w:rsidR="00FD58D6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</w:p>
    <w:p w14:paraId="75238893" w14:textId="77777777" w:rsidR="00A551E6" w:rsidRPr="00230E75" w:rsidRDefault="00A551E6" w:rsidP="00FD58D6">
      <w:pPr>
        <w:ind w:left="2832" w:firstLine="708"/>
        <w:rPr>
          <w:sz w:val="22"/>
          <w:szCs w:val="22"/>
        </w:rPr>
      </w:pPr>
      <w:r w:rsidRPr="00230E75">
        <w:rPr>
          <w:sz w:val="22"/>
          <w:szCs w:val="22"/>
        </w:rPr>
        <w:t>Igen:</w:t>
      </w:r>
      <w:r w:rsidRPr="00230E75">
        <w:rPr>
          <w:sz w:val="22"/>
          <w:szCs w:val="22"/>
        </w:rPr>
        <w:tab/>
        <w:t>□</w:t>
      </w:r>
    </w:p>
    <w:p w14:paraId="6F3B5574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524A2C44" w14:textId="77777777" w:rsidR="00A551E6" w:rsidRPr="00230E75" w:rsidRDefault="00A551E6" w:rsidP="00A551E6">
      <w:pPr>
        <w:rPr>
          <w:sz w:val="22"/>
          <w:szCs w:val="22"/>
        </w:rPr>
      </w:pPr>
    </w:p>
    <w:p w14:paraId="0291008D" w14:textId="77777777" w:rsidR="00FD58D6" w:rsidRDefault="00FD58D6" w:rsidP="00A551E6">
      <w:pPr>
        <w:rPr>
          <w:sz w:val="22"/>
          <w:szCs w:val="22"/>
        </w:rPr>
      </w:pPr>
    </w:p>
    <w:p w14:paraId="0FCEDE84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A vevő részére teljesítendő export hatósági engedélyköteles tevékenység:</w:t>
      </w:r>
    </w:p>
    <w:p w14:paraId="0E3B37C3" w14:textId="77777777" w:rsidR="00FD58D6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</w:p>
    <w:p w14:paraId="10D6FB1A" w14:textId="77777777" w:rsidR="00A551E6" w:rsidRPr="00230E75" w:rsidRDefault="00A551E6" w:rsidP="00FD58D6">
      <w:pPr>
        <w:ind w:left="2832" w:firstLine="708"/>
        <w:rPr>
          <w:sz w:val="22"/>
          <w:szCs w:val="22"/>
        </w:rPr>
      </w:pPr>
      <w:r w:rsidRPr="00230E75">
        <w:rPr>
          <w:sz w:val="22"/>
          <w:szCs w:val="22"/>
        </w:rPr>
        <w:t xml:space="preserve">Igen: </w:t>
      </w:r>
      <w:r w:rsidRPr="00230E75">
        <w:rPr>
          <w:sz w:val="22"/>
          <w:szCs w:val="22"/>
        </w:rPr>
        <w:tab/>
        <w:t>□</w:t>
      </w:r>
    </w:p>
    <w:p w14:paraId="226BBDF5" w14:textId="77777777" w:rsidR="00A551E6" w:rsidRPr="00230E75" w:rsidRDefault="00A551E6" w:rsidP="00A551E6">
      <w:pPr>
        <w:ind w:left="3540" w:firstLine="708"/>
        <w:rPr>
          <w:sz w:val="22"/>
          <w:szCs w:val="22"/>
        </w:rPr>
      </w:pPr>
      <w:proofErr w:type="gramStart"/>
      <w:r w:rsidRPr="00230E75">
        <w:rPr>
          <w:sz w:val="22"/>
          <w:szCs w:val="22"/>
        </w:rPr>
        <w:t>és</w:t>
      </w:r>
      <w:proofErr w:type="gramEnd"/>
      <w:r w:rsidRPr="00230E75">
        <w:rPr>
          <w:sz w:val="22"/>
          <w:szCs w:val="22"/>
        </w:rPr>
        <w:t xml:space="preserve"> rendelkezünk a szükséges engedéllyel:         □</w:t>
      </w:r>
    </w:p>
    <w:p w14:paraId="1A632B9C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 xml:space="preserve">- nem rendelkezünk a szükséges engedéllyel:  </w:t>
      </w:r>
      <w:r w:rsidRPr="00230E75">
        <w:rPr>
          <w:sz w:val="22"/>
          <w:szCs w:val="22"/>
        </w:rPr>
        <w:tab/>
        <w:t>□</w:t>
      </w:r>
    </w:p>
    <w:p w14:paraId="698CBDB6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5756D83E" w14:textId="77777777" w:rsidR="005C437D" w:rsidRPr="00230E75" w:rsidRDefault="005C437D" w:rsidP="00A551E6">
      <w:pPr>
        <w:rPr>
          <w:sz w:val="22"/>
          <w:szCs w:val="22"/>
        </w:rPr>
      </w:pPr>
    </w:p>
    <w:p w14:paraId="39B2964B" w14:textId="77777777" w:rsidR="00A551E6" w:rsidRPr="00230E75" w:rsidRDefault="00A551E6" w:rsidP="00A551E6">
      <w:pPr>
        <w:rPr>
          <w:sz w:val="22"/>
          <w:szCs w:val="22"/>
        </w:rPr>
      </w:pPr>
    </w:p>
    <w:p w14:paraId="133C97EF" w14:textId="77777777" w:rsidR="00A551E6" w:rsidRPr="00230E75" w:rsidRDefault="00A551E6" w:rsidP="00A551E6">
      <w:pPr>
        <w:rPr>
          <w:sz w:val="22"/>
          <w:szCs w:val="22"/>
        </w:rPr>
      </w:pPr>
    </w:p>
    <w:p w14:paraId="169D79C1" w14:textId="77777777" w:rsidR="00BB6897" w:rsidRPr="00230E75" w:rsidRDefault="00BB6897" w:rsidP="00A551E6">
      <w:pPr>
        <w:rPr>
          <w:sz w:val="22"/>
          <w:szCs w:val="22"/>
        </w:rPr>
      </w:pPr>
    </w:p>
    <w:p w14:paraId="325490FE" w14:textId="77777777" w:rsidR="00A551E6" w:rsidRPr="00230E75" w:rsidRDefault="00A551E6" w:rsidP="00A551E6">
      <w:pPr>
        <w:rPr>
          <w:b/>
          <w:sz w:val="22"/>
          <w:szCs w:val="22"/>
          <w:u w:val="single"/>
        </w:rPr>
      </w:pPr>
      <w:r w:rsidRPr="00230E75">
        <w:rPr>
          <w:b/>
          <w:sz w:val="22"/>
          <w:szCs w:val="22"/>
          <w:u w:val="single"/>
        </w:rPr>
        <w:t>Érdekeltség (csak az érdekeltség biztosítása esetén kitöltendő):</w:t>
      </w:r>
    </w:p>
    <w:p w14:paraId="714B3CBB" w14:textId="77777777" w:rsidR="00A551E6" w:rsidRPr="00230E75" w:rsidRDefault="00A551E6" w:rsidP="00A551E6">
      <w:pPr>
        <w:rPr>
          <w:b/>
          <w:sz w:val="22"/>
          <w:szCs w:val="22"/>
          <w:u w:val="single"/>
        </w:rPr>
      </w:pPr>
    </w:p>
    <w:p w14:paraId="6E65D7AE" w14:textId="77777777" w:rsidR="00BB6897" w:rsidRPr="00230E75" w:rsidRDefault="00BB6897" w:rsidP="00A551E6">
      <w:pPr>
        <w:rPr>
          <w:sz w:val="22"/>
          <w:szCs w:val="22"/>
        </w:rPr>
      </w:pPr>
    </w:p>
    <w:p w14:paraId="541010E4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Érdekeltség esetén a főtevékenység és a termék megnevezése</w:t>
      </w:r>
      <w:proofErr w:type="gramStart"/>
      <w:r w:rsidRPr="00230E75">
        <w:rPr>
          <w:sz w:val="22"/>
          <w:szCs w:val="22"/>
        </w:rPr>
        <w:t>:………………………</w:t>
      </w:r>
      <w:proofErr w:type="gramEnd"/>
    </w:p>
    <w:p w14:paraId="0764DD36" w14:textId="77777777" w:rsidR="00BB6897" w:rsidRPr="00230E75" w:rsidRDefault="00BB6897" w:rsidP="00A551E6">
      <w:pPr>
        <w:rPr>
          <w:sz w:val="22"/>
          <w:szCs w:val="22"/>
        </w:rPr>
      </w:pPr>
    </w:p>
    <w:p w14:paraId="4387270D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A szállított termék haditechnikai berendezések exportjához kapcsolódik:</w:t>
      </w:r>
    </w:p>
    <w:p w14:paraId="32F1EDAC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Igen:</w:t>
      </w:r>
      <w:r w:rsidRPr="00230E75">
        <w:rPr>
          <w:sz w:val="22"/>
          <w:szCs w:val="22"/>
        </w:rPr>
        <w:tab/>
        <w:t>□</w:t>
      </w:r>
    </w:p>
    <w:p w14:paraId="0637B20F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21B6A35F" w14:textId="77777777" w:rsidR="00A551E6" w:rsidRPr="00230E75" w:rsidRDefault="00A551E6" w:rsidP="00A551E6">
      <w:pPr>
        <w:rPr>
          <w:sz w:val="22"/>
          <w:szCs w:val="22"/>
        </w:rPr>
      </w:pPr>
    </w:p>
    <w:p w14:paraId="76A636A5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A szállítandó termék ún. kettős felhasználású terméknek minősül:</w:t>
      </w:r>
    </w:p>
    <w:p w14:paraId="618B4E8D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Igen:</w:t>
      </w:r>
      <w:r w:rsidRPr="00230E75">
        <w:rPr>
          <w:sz w:val="22"/>
          <w:szCs w:val="22"/>
        </w:rPr>
        <w:tab/>
        <w:t>□</w:t>
      </w:r>
    </w:p>
    <w:p w14:paraId="385165BE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25B900CB" w14:textId="77777777" w:rsidR="00A551E6" w:rsidRPr="00230E75" w:rsidRDefault="00A551E6" w:rsidP="00A551E6">
      <w:pPr>
        <w:rPr>
          <w:sz w:val="22"/>
          <w:szCs w:val="22"/>
        </w:rPr>
      </w:pPr>
    </w:p>
    <w:p w14:paraId="45602C42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Amennyiben a termék kettős felhasználásúnak minősül, úgy nyilatkozunk arról, hogy Érdekeltségünk a jogszabályban előírt hatósági engedéllyel rendelkezik:</w:t>
      </w:r>
    </w:p>
    <w:p w14:paraId="158EC8E1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Igen:</w:t>
      </w:r>
      <w:r w:rsidRPr="00230E75">
        <w:rPr>
          <w:sz w:val="22"/>
          <w:szCs w:val="22"/>
        </w:rPr>
        <w:tab/>
        <w:t>□</w:t>
      </w:r>
    </w:p>
    <w:p w14:paraId="21BD1E9B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6F4BE2FE" w14:textId="77777777" w:rsidR="00A551E6" w:rsidRPr="00230E75" w:rsidRDefault="00A551E6" w:rsidP="00A551E6">
      <w:pPr>
        <w:rPr>
          <w:sz w:val="22"/>
          <w:szCs w:val="22"/>
        </w:rPr>
      </w:pPr>
    </w:p>
    <w:p w14:paraId="4D501D70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>Az Érdekeltség által a vevő részére teljesítendő export hatósági engedélyköteles tevékenység:</w:t>
      </w:r>
    </w:p>
    <w:p w14:paraId="15863293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 xml:space="preserve">Igen: </w:t>
      </w:r>
      <w:r w:rsidRPr="00230E75">
        <w:rPr>
          <w:sz w:val="22"/>
          <w:szCs w:val="22"/>
        </w:rPr>
        <w:tab/>
        <w:t>□</w:t>
      </w:r>
    </w:p>
    <w:p w14:paraId="584EDF8F" w14:textId="77777777" w:rsidR="00A551E6" w:rsidRPr="00230E75" w:rsidRDefault="00A551E6" w:rsidP="005C437D">
      <w:pPr>
        <w:ind w:left="4248"/>
        <w:rPr>
          <w:sz w:val="22"/>
          <w:szCs w:val="22"/>
        </w:rPr>
      </w:pPr>
      <w:proofErr w:type="gramStart"/>
      <w:r w:rsidRPr="00230E75">
        <w:rPr>
          <w:sz w:val="22"/>
          <w:szCs w:val="22"/>
        </w:rPr>
        <w:t>és</w:t>
      </w:r>
      <w:proofErr w:type="gramEnd"/>
      <w:r w:rsidRPr="00230E75">
        <w:rPr>
          <w:sz w:val="22"/>
          <w:szCs w:val="22"/>
        </w:rPr>
        <w:t xml:space="preserve"> az Érdekeltség</w:t>
      </w:r>
    </w:p>
    <w:p w14:paraId="64E34697" w14:textId="77777777" w:rsidR="00A551E6" w:rsidRPr="00230E75" w:rsidRDefault="00A551E6" w:rsidP="00A551E6">
      <w:pPr>
        <w:ind w:left="3540" w:firstLine="708"/>
        <w:rPr>
          <w:sz w:val="22"/>
          <w:szCs w:val="22"/>
        </w:rPr>
      </w:pPr>
      <w:r w:rsidRPr="00230E75">
        <w:rPr>
          <w:sz w:val="22"/>
          <w:szCs w:val="22"/>
        </w:rPr>
        <w:t>- rendelkezik a szükséges engedéllyel:</w:t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□</w:t>
      </w:r>
    </w:p>
    <w:p w14:paraId="7E18004B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 xml:space="preserve">- nem rendelkezik a szükséges engedéllyel:  </w:t>
      </w:r>
      <w:r w:rsidRPr="00230E75">
        <w:rPr>
          <w:sz w:val="22"/>
          <w:szCs w:val="22"/>
        </w:rPr>
        <w:tab/>
        <w:t>□</w:t>
      </w:r>
    </w:p>
    <w:p w14:paraId="79D03D98" w14:textId="77777777" w:rsidR="00A551E6" w:rsidRPr="00230E75" w:rsidRDefault="00A551E6" w:rsidP="00A551E6">
      <w:pPr>
        <w:rPr>
          <w:sz w:val="22"/>
          <w:szCs w:val="22"/>
        </w:rPr>
      </w:pP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</w:r>
      <w:r w:rsidRPr="00230E75">
        <w:rPr>
          <w:sz w:val="22"/>
          <w:szCs w:val="22"/>
        </w:rPr>
        <w:tab/>
        <w:t>Nem:</w:t>
      </w:r>
      <w:r w:rsidRPr="00230E75">
        <w:rPr>
          <w:sz w:val="22"/>
          <w:szCs w:val="22"/>
        </w:rPr>
        <w:tab/>
        <w:t>□</w:t>
      </w:r>
    </w:p>
    <w:p w14:paraId="44D7F644" w14:textId="77777777" w:rsidR="00A551E6" w:rsidRPr="00230E75" w:rsidRDefault="00A551E6" w:rsidP="00A551E6">
      <w:pPr>
        <w:rPr>
          <w:sz w:val="22"/>
          <w:szCs w:val="22"/>
        </w:rPr>
      </w:pPr>
    </w:p>
    <w:p w14:paraId="2C0F66E5" w14:textId="77777777" w:rsidR="00A551E6" w:rsidRPr="00230E75" w:rsidRDefault="00A551E6" w:rsidP="00A551E6">
      <w:pPr>
        <w:rPr>
          <w:sz w:val="22"/>
          <w:szCs w:val="22"/>
        </w:rPr>
      </w:pPr>
    </w:p>
    <w:p w14:paraId="65EB3103" w14:textId="77777777" w:rsidR="00A551E6" w:rsidRPr="00230E75" w:rsidRDefault="00A551E6" w:rsidP="00A551E6">
      <w:pPr>
        <w:rPr>
          <w:sz w:val="22"/>
          <w:szCs w:val="22"/>
        </w:rPr>
      </w:pPr>
    </w:p>
    <w:p w14:paraId="0AC4276B" w14:textId="77777777" w:rsidR="005C437D" w:rsidRPr="00230E75" w:rsidRDefault="005C437D" w:rsidP="00A551E6">
      <w:pPr>
        <w:pStyle w:val="BodyText3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14:paraId="2228F9DB" w14:textId="77777777" w:rsidR="00A551E6" w:rsidRPr="00230E75" w:rsidRDefault="00A551E6" w:rsidP="00A551E6">
      <w:pPr>
        <w:rPr>
          <w:b/>
          <w:color w:val="000000"/>
          <w:sz w:val="22"/>
          <w:szCs w:val="22"/>
        </w:rPr>
      </w:pPr>
    </w:p>
    <w:p w14:paraId="19061310" w14:textId="77777777" w:rsidR="00A551E6" w:rsidRPr="00230E75" w:rsidRDefault="00A551E6" w:rsidP="00A551E6">
      <w:pPr>
        <w:ind w:right="2268"/>
        <w:rPr>
          <w:b/>
          <w:color w:val="000000"/>
          <w:sz w:val="22"/>
          <w:szCs w:val="22"/>
        </w:rPr>
      </w:pPr>
      <w:r w:rsidRPr="00230E75">
        <w:rPr>
          <w:b/>
          <w:color w:val="000000"/>
          <w:sz w:val="22"/>
          <w:szCs w:val="22"/>
        </w:rPr>
        <w:t>Piaci biztosítónál rendelkezik-e jelenleg limittel a vevőre?</w:t>
      </w:r>
    </w:p>
    <w:p w14:paraId="191611C0" w14:textId="77777777" w:rsidR="005C437D" w:rsidRPr="00230E75" w:rsidRDefault="005C437D" w:rsidP="00A551E6">
      <w:pPr>
        <w:ind w:right="2268"/>
        <w:rPr>
          <w:b/>
          <w:color w:val="000000"/>
          <w:sz w:val="22"/>
          <w:szCs w:val="22"/>
        </w:rPr>
      </w:pPr>
    </w:p>
    <w:p w14:paraId="7EB3AA6B" w14:textId="77777777" w:rsidR="00A551E6" w:rsidRPr="00230E75" w:rsidRDefault="00FD58D6" w:rsidP="00A551E6">
      <w:pPr>
        <w:pStyle w:val="BodyText3"/>
        <w:spacing w:line="240" w:lineRule="auto"/>
        <w:ind w:left="3544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Igen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>□</w:t>
      </w:r>
    </w:p>
    <w:p w14:paraId="4D9DC980" w14:textId="77777777" w:rsidR="00A551E6" w:rsidRPr="00230E75" w:rsidRDefault="00A551E6" w:rsidP="00A551E6">
      <w:pPr>
        <w:pStyle w:val="BodyText3"/>
        <w:spacing w:line="240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  <w:t>N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em</w:t>
      </w:r>
      <w:r w:rsidR="00FE49A0"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>□</w:t>
      </w:r>
    </w:p>
    <w:p w14:paraId="39480C71" w14:textId="77777777" w:rsidR="00DB6E0E" w:rsidRDefault="00DB6E0E" w:rsidP="00A551E6">
      <w:pPr>
        <w:ind w:right="2268"/>
        <w:rPr>
          <w:b/>
          <w:color w:val="000000"/>
          <w:sz w:val="22"/>
          <w:szCs w:val="22"/>
        </w:rPr>
      </w:pPr>
    </w:p>
    <w:p w14:paraId="1C1215D5" w14:textId="77777777" w:rsidR="00DB6E0E" w:rsidRDefault="00DB6E0E" w:rsidP="00A551E6">
      <w:pPr>
        <w:ind w:right="226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Amennyiben igen, akkor mekkora a limit összege:</w:t>
      </w:r>
    </w:p>
    <w:p w14:paraId="7CDC4A7E" w14:textId="77777777" w:rsidR="00DB6E0E" w:rsidRDefault="00DB6E0E" w:rsidP="00A551E6">
      <w:pPr>
        <w:ind w:right="2268"/>
        <w:rPr>
          <w:b/>
          <w:color w:val="000000"/>
          <w:sz w:val="22"/>
          <w:szCs w:val="22"/>
        </w:rPr>
      </w:pPr>
    </w:p>
    <w:p w14:paraId="2A22B3DE" w14:textId="77777777" w:rsidR="00DB6E0E" w:rsidRDefault="00DB6E0E" w:rsidP="00A551E6">
      <w:pPr>
        <w:ind w:right="2268"/>
        <w:rPr>
          <w:b/>
          <w:color w:val="000000"/>
          <w:sz w:val="22"/>
          <w:szCs w:val="22"/>
        </w:rPr>
      </w:pPr>
    </w:p>
    <w:p w14:paraId="105B1B4D" w14:textId="77777777" w:rsidR="00A551E6" w:rsidRPr="00230E75" w:rsidRDefault="00A551E6" w:rsidP="00A551E6">
      <w:pPr>
        <w:ind w:right="2268"/>
        <w:rPr>
          <w:b/>
          <w:color w:val="000000"/>
          <w:sz w:val="22"/>
          <w:szCs w:val="22"/>
        </w:rPr>
      </w:pPr>
      <w:r w:rsidRPr="00230E75">
        <w:rPr>
          <w:b/>
          <w:color w:val="000000"/>
          <w:sz w:val="22"/>
          <w:szCs w:val="22"/>
        </w:rPr>
        <w:t>Piaci biztosítónál rendelkezett-e limittel a vevőre?</w:t>
      </w:r>
    </w:p>
    <w:p w14:paraId="12330FAC" w14:textId="77777777" w:rsidR="00A551E6" w:rsidRPr="00230E75" w:rsidRDefault="007A0F38" w:rsidP="00A551E6">
      <w:pPr>
        <w:pStyle w:val="BodyText3"/>
        <w:spacing w:line="240" w:lineRule="auto"/>
        <w:ind w:left="3544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>I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gen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="00A551E6" w:rsidRPr="00230E75">
        <w:rPr>
          <w:rFonts w:ascii="Times New Roman" w:hAnsi="Times New Roman"/>
          <w:iCs/>
          <w:color w:val="000000"/>
          <w:sz w:val="22"/>
          <w:szCs w:val="22"/>
        </w:rPr>
        <w:tab/>
        <w:t>□</w:t>
      </w:r>
    </w:p>
    <w:p w14:paraId="4BED03E3" w14:textId="77777777" w:rsidR="00A551E6" w:rsidRPr="00230E75" w:rsidRDefault="00A551E6" w:rsidP="00A551E6">
      <w:pPr>
        <w:pStyle w:val="BodyText3"/>
        <w:spacing w:line="240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</w:r>
      <w:r w:rsidR="00230E75" w:rsidRPr="00230E75">
        <w:rPr>
          <w:rFonts w:ascii="Times New Roman" w:hAnsi="Times New Roman"/>
          <w:iCs/>
          <w:color w:val="000000"/>
          <w:sz w:val="22"/>
          <w:szCs w:val="22"/>
        </w:rPr>
        <w:t>N</w:t>
      </w:r>
      <w:r w:rsidR="00FD58D6">
        <w:rPr>
          <w:rFonts w:ascii="Times New Roman" w:hAnsi="Times New Roman"/>
          <w:iCs/>
          <w:color w:val="000000"/>
          <w:sz w:val="22"/>
          <w:szCs w:val="22"/>
        </w:rPr>
        <w:t>em</w:t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>:</w:t>
      </w:r>
      <w:r w:rsidRPr="00230E75">
        <w:rPr>
          <w:rFonts w:ascii="Times New Roman" w:hAnsi="Times New Roman"/>
          <w:iCs/>
          <w:color w:val="000000"/>
          <w:sz w:val="22"/>
          <w:szCs w:val="22"/>
        </w:rPr>
        <w:tab/>
        <w:t>□</w:t>
      </w:r>
    </w:p>
    <w:p w14:paraId="5EBB0377" w14:textId="77777777" w:rsidR="00A551E6" w:rsidRPr="00230E75" w:rsidRDefault="00A551E6" w:rsidP="00A551E6">
      <w:pPr>
        <w:rPr>
          <w:b/>
          <w:color w:val="000000"/>
          <w:sz w:val="22"/>
          <w:szCs w:val="22"/>
        </w:rPr>
      </w:pPr>
    </w:p>
    <w:p w14:paraId="4780CA91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color w:val="000000"/>
          <w:sz w:val="22"/>
          <w:szCs w:val="22"/>
        </w:rPr>
        <w:t>Amennyiben fenti kérdésre igen a válasz:</w:t>
      </w:r>
    </w:p>
    <w:p w14:paraId="32E7EA74" w14:textId="77777777" w:rsidR="00A551E6" w:rsidRPr="00230E75" w:rsidRDefault="00A551E6" w:rsidP="00A551E6">
      <w:pPr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A551E6" w:rsidRPr="00230E75" w14:paraId="5919BB88" w14:textId="77777777" w:rsidTr="00A551E6">
        <w:tc>
          <w:tcPr>
            <w:tcW w:w="5665" w:type="dxa"/>
          </w:tcPr>
          <w:p w14:paraId="061A2C73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Limit összege</w:t>
            </w:r>
          </w:p>
        </w:tc>
        <w:tc>
          <w:tcPr>
            <w:tcW w:w="3395" w:type="dxa"/>
          </w:tcPr>
          <w:p w14:paraId="3527F61E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774C8244" w14:textId="77777777" w:rsidTr="00A551E6">
        <w:tc>
          <w:tcPr>
            <w:tcW w:w="5665" w:type="dxa"/>
          </w:tcPr>
          <w:p w14:paraId="4B3C3A0E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Visszavonás dátuma</w:t>
            </w:r>
          </w:p>
        </w:tc>
        <w:tc>
          <w:tcPr>
            <w:tcW w:w="3395" w:type="dxa"/>
          </w:tcPr>
          <w:p w14:paraId="608C0945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551E6" w:rsidRPr="00230E75" w14:paraId="15335A76" w14:textId="77777777" w:rsidTr="00A551E6">
        <w:tc>
          <w:tcPr>
            <w:tcW w:w="5665" w:type="dxa"/>
          </w:tcPr>
          <w:p w14:paraId="4D2E619D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0E7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Visszavonás indoka</w:t>
            </w:r>
          </w:p>
        </w:tc>
        <w:tc>
          <w:tcPr>
            <w:tcW w:w="3395" w:type="dxa"/>
          </w:tcPr>
          <w:p w14:paraId="0763A811" w14:textId="77777777" w:rsidR="00A551E6" w:rsidRPr="00230E75" w:rsidRDefault="00A551E6" w:rsidP="00A551E6">
            <w:pPr>
              <w:pStyle w:val="BodyText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E2222E0" w14:textId="77777777" w:rsidR="00A551E6" w:rsidRPr="00230E75" w:rsidRDefault="00A551E6" w:rsidP="00A551E6">
      <w:pPr>
        <w:rPr>
          <w:b/>
          <w:color w:val="000000"/>
          <w:sz w:val="22"/>
          <w:szCs w:val="22"/>
        </w:rPr>
      </w:pPr>
    </w:p>
    <w:p w14:paraId="2EA0EC8E" w14:textId="77777777" w:rsidR="00230E75" w:rsidRPr="00230E75" w:rsidRDefault="00230E75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</w:p>
    <w:p w14:paraId="6E9FBCC1" w14:textId="77777777" w:rsidR="00A551E6" w:rsidRPr="00230E75" w:rsidRDefault="00A551E6" w:rsidP="00A551E6">
      <w:pPr>
        <w:pStyle w:val="BodyText3"/>
        <w:rPr>
          <w:rFonts w:ascii="Times New Roman" w:hAnsi="Times New Roman"/>
          <w:sz w:val="22"/>
          <w:szCs w:val="22"/>
        </w:rPr>
      </w:pPr>
      <w:r w:rsidRPr="00FD58D6">
        <w:rPr>
          <w:rFonts w:ascii="Times New Roman" w:hAnsi="Times New Roman"/>
          <w:b/>
          <w:color w:val="000000"/>
          <w:sz w:val="22"/>
          <w:szCs w:val="22"/>
        </w:rPr>
        <w:t>Alkalmazott biztosítékok felsorolása (</w:t>
      </w:r>
      <w:r w:rsidRPr="00230E75">
        <w:rPr>
          <w:rFonts w:ascii="Times New Roman" w:hAnsi="Times New Roman"/>
          <w:color w:val="000000"/>
          <w:sz w:val="22"/>
          <w:szCs w:val="22"/>
        </w:rPr>
        <w:t xml:space="preserve">amennyiben </w:t>
      </w:r>
      <w:r w:rsidRPr="00230E75">
        <w:rPr>
          <w:rFonts w:ascii="Times New Roman" w:hAnsi="Times New Roman"/>
          <w:sz w:val="22"/>
          <w:szCs w:val="22"/>
        </w:rPr>
        <w:t xml:space="preserve">van – pl. bankgarancia, kezesség, stb. illetve ezek érvényességének ideje –tól-ig): </w:t>
      </w:r>
    </w:p>
    <w:p w14:paraId="011928A9" w14:textId="77777777" w:rsidR="00A551E6" w:rsidRPr="00230E75" w:rsidRDefault="00A551E6" w:rsidP="00A551E6">
      <w:pPr>
        <w:pStyle w:val="BodyText3"/>
        <w:rPr>
          <w:rFonts w:ascii="Times New Roman" w:hAnsi="Times New Roman"/>
          <w:b/>
          <w:color w:val="000000"/>
          <w:sz w:val="22"/>
          <w:szCs w:val="22"/>
        </w:rPr>
      </w:pPr>
      <w:r w:rsidRPr="00230E75">
        <w:rPr>
          <w:rFonts w:ascii="Times New Roman" w:hAnsi="Times New Roman"/>
          <w:sz w:val="22"/>
          <w:szCs w:val="22"/>
        </w:rPr>
        <w:t xml:space="preserve">csak a </w:t>
      </w:r>
      <w:proofErr w:type="gramStart"/>
      <w:r w:rsidRPr="00230E75">
        <w:rPr>
          <w:rFonts w:ascii="Times New Roman" w:hAnsi="Times New Roman"/>
          <w:sz w:val="22"/>
          <w:szCs w:val="22"/>
        </w:rPr>
        <w:t>limit</w:t>
      </w:r>
      <w:proofErr w:type="gramEnd"/>
      <w:r w:rsidRPr="00230E75">
        <w:rPr>
          <w:rFonts w:ascii="Times New Roman" w:hAnsi="Times New Roman"/>
          <w:sz w:val="22"/>
          <w:szCs w:val="22"/>
        </w:rPr>
        <w:t>kérelmező javára szólóan:</w:t>
      </w:r>
      <w:r w:rsidRPr="00230E75">
        <w:rPr>
          <w:rFonts w:ascii="Times New Roman" w:hAnsi="Times New Roman"/>
          <w:b/>
          <w:color w:val="000000"/>
          <w:sz w:val="22"/>
          <w:szCs w:val="22"/>
        </w:rPr>
        <w:t>………………………</w:t>
      </w:r>
    </w:p>
    <w:p w14:paraId="3D398847" w14:textId="77777777" w:rsidR="00A551E6" w:rsidRPr="00230E75" w:rsidRDefault="00A551E6" w:rsidP="00A551E6">
      <w:pPr>
        <w:pStyle w:val="BodyText3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30E75">
        <w:rPr>
          <w:rFonts w:ascii="Times New Roman" w:hAnsi="Times New Roman"/>
          <w:color w:val="000000"/>
          <w:sz w:val="22"/>
          <w:szCs w:val="22"/>
        </w:rPr>
        <w:t>csak</w:t>
      </w:r>
      <w:proofErr w:type="gramEnd"/>
      <w:r w:rsidRPr="00230E75">
        <w:rPr>
          <w:rFonts w:ascii="Times New Roman" w:hAnsi="Times New Roman"/>
          <w:color w:val="000000"/>
          <w:sz w:val="22"/>
          <w:szCs w:val="22"/>
        </w:rPr>
        <w:t xml:space="preserve"> az érdekeltség javára szólóan:…………………………</w:t>
      </w:r>
    </w:p>
    <w:p w14:paraId="632DDE10" w14:textId="77777777" w:rsidR="00A551E6" w:rsidRPr="00230E75" w:rsidRDefault="00A551E6" w:rsidP="00A551E6">
      <w:pPr>
        <w:pStyle w:val="BodyText3"/>
        <w:rPr>
          <w:rFonts w:ascii="Times New Roman" w:hAnsi="Times New Roman"/>
          <w:bCs/>
          <w:color w:val="000000"/>
          <w:sz w:val="22"/>
          <w:szCs w:val="22"/>
        </w:rPr>
      </w:pPr>
      <w:r w:rsidRPr="00230E75">
        <w:rPr>
          <w:rFonts w:ascii="Times New Roman" w:hAnsi="Times New Roman"/>
          <w:color w:val="000000"/>
          <w:sz w:val="22"/>
          <w:szCs w:val="22"/>
        </w:rPr>
        <w:t xml:space="preserve">a </w:t>
      </w:r>
      <w:proofErr w:type="gramStart"/>
      <w:r w:rsidRPr="00230E75">
        <w:rPr>
          <w:rFonts w:ascii="Times New Roman" w:hAnsi="Times New Roman"/>
          <w:color w:val="000000"/>
          <w:sz w:val="22"/>
          <w:szCs w:val="22"/>
        </w:rPr>
        <w:t>limit</w:t>
      </w:r>
      <w:proofErr w:type="gramEnd"/>
      <w:r w:rsidRPr="00230E75">
        <w:rPr>
          <w:rFonts w:ascii="Times New Roman" w:hAnsi="Times New Roman"/>
          <w:color w:val="000000"/>
          <w:sz w:val="22"/>
          <w:szCs w:val="22"/>
        </w:rPr>
        <w:t>kérelmezőre és az érdekeltségre együttesen szóló:…………………………..</w:t>
      </w:r>
    </w:p>
    <w:p w14:paraId="71AD020C" w14:textId="77777777" w:rsidR="00A551E6" w:rsidRPr="00230E75" w:rsidRDefault="00A551E6" w:rsidP="00A551E6">
      <w:pPr>
        <w:pStyle w:val="BodyText3"/>
        <w:numPr>
          <w:ilvl w:val="0"/>
          <w:numId w:val="1"/>
        </w:numPr>
        <w:tabs>
          <w:tab w:val="clear" w:pos="1429"/>
          <w:tab w:val="num" w:pos="540"/>
        </w:tabs>
        <w:ind w:left="540" w:hanging="169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t xml:space="preserve">Minimális limitigény összege és devizaneme: </w: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instrText xml:space="preserve"> FORMTEXT </w:instrTex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end"/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</w:p>
    <w:p w14:paraId="15347854" w14:textId="77777777" w:rsidR="00A551E6" w:rsidRPr="00230E75" w:rsidRDefault="00A551E6" w:rsidP="00A551E6">
      <w:pPr>
        <w:pStyle w:val="BodyText3"/>
        <w:numPr>
          <w:ilvl w:val="0"/>
          <w:numId w:val="1"/>
        </w:numPr>
        <w:tabs>
          <w:tab w:val="clear" w:pos="1429"/>
          <w:tab w:val="num" w:pos="540"/>
        </w:tabs>
        <w:ind w:left="540" w:hanging="169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t xml:space="preserve">Egy kiszállítás/szállítmány értéke: </w: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begin">
          <w:ffData>
            <w:name w:val="Szöveg17"/>
            <w:enabled/>
            <w:calcOnExit w:val="0"/>
            <w:textInput/>
          </w:ffData>
        </w:fldChar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instrText xml:space="preserve"> FORMTEXT </w:instrTex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fldChar w:fldCharType="end"/>
      </w:r>
      <w:proofErr w:type="gramStart"/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t>…………….</w:t>
      </w:r>
      <w:proofErr w:type="gramEnd"/>
      <w:r w:rsidRPr="00230E75">
        <w:rPr>
          <w:rFonts w:ascii="Times New Roman" w:hAnsi="Times New Roman"/>
          <w:i/>
          <w:iCs/>
          <w:color w:val="000000"/>
          <w:sz w:val="22"/>
          <w:szCs w:val="22"/>
        </w:rPr>
        <w:t>érdekeltség esetén:…..</w:t>
      </w:r>
    </w:p>
    <w:p w14:paraId="18F8ECA2" w14:textId="77777777" w:rsidR="00832460" w:rsidRDefault="00832460" w:rsidP="00832460">
      <w:pPr>
        <w:rPr>
          <w:sz w:val="22"/>
          <w:szCs w:val="22"/>
        </w:rPr>
      </w:pPr>
    </w:p>
    <w:p w14:paraId="209ACC95" w14:textId="77777777" w:rsidR="00A551E6" w:rsidRPr="00230E75" w:rsidRDefault="004E3966" w:rsidP="00832460">
      <w:pPr>
        <w:rPr>
          <w:color w:val="000000"/>
          <w:sz w:val="22"/>
          <w:szCs w:val="22"/>
        </w:rPr>
      </w:pPr>
      <w:r w:rsidRPr="00230E75">
        <w:rPr>
          <w:color w:val="000000"/>
          <w:sz w:val="22"/>
          <w:szCs w:val="22"/>
        </w:rPr>
        <w:t>Tervezett éves forgalom a vevővel a kért hitel</w:t>
      </w:r>
      <w:proofErr w:type="gramStart"/>
      <w:r w:rsidRPr="00230E75">
        <w:rPr>
          <w:color w:val="000000"/>
          <w:sz w:val="22"/>
          <w:szCs w:val="22"/>
        </w:rPr>
        <w:t>limit</w:t>
      </w:r>
      <w:proofErr w:type="gramEnd"/>
      <w:r w:rsidRPr="00230E75">
        <w:rPr>
          <w:color w:val="000000"/>
          <w:sz w:val="22"/>
          <w:szCs w:val="22"/>
        </w:rPr>
        <w:t xml:space="preserve"> pénznemében (érdekeltség biztosítása esetén kérjük azt is beszámítani ):     </w:t>
      </w:r>
    </w:p>
    <w:p w14:paraId="6DA73FC6" w14:textId="77777777" w:rsidR="009A16E6" w:rsidRPr="00230E75" w:rsidRDefault="009A16E6" w:rsidP="00A551E6">
      <w:pPr>
        <w:pStyle w:val="BodyText3"/>
        <w:spacing w:before="6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446925B" w14:textId="77777777" w:rsidR="00A551E6" w:rsidRPr="00230E75" w:rsidRDefault="00A551E6" w:rsidP="00A551E6">
      <w:pPr>
        <w:pStyle w:val="BodyText3"/>
        <w:spacing w:before="6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30E75">
        <w:rPr>
          <w:rFonts w:ascii="Times New Roman" w:hAnsi="Times New Roman"/>
          <w:b/>
          <w:bCs/>
          <w:color w:val="000000"/>
          <w:sz w:val="22"/>
          <w:szCs w:val="22"/>
        </w:rPr>
        <w:t>Kiegészítő információk:</w:t>
      </w:r>
    </w:p>
    <w:p w14:paraId="6269779C" w14:textId="77777777" w:rsidR="00A551E6" w:rsidRPr="00230E75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</w:p>
    <w:p w14:paraId="031E919D" w14:textId="77777777" w:rsidR="00A551E6" w:rsidRPr="00230E75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  <w:r w:rsidRPr="00230E75">
        <w:rPr>
          <w:rFonts w:eastAsia="Calibri"/>
          <w:sz w:val="22"/>
          <w:szCs w:val="22"/>
        </w:rPr>
        <w:t xml:space="preserve">A limitkérő cég és a Vevő – valamint érdekeltség biztosítása esetén az érdekeltség és a Vevő között közvetlen vagy közvetett tulajdonosi kapcsolat </w:t>
      </w:r>
    </w:p>
    <w:p w14:paraId="46C4E3C4" w14:textId="77777777" w:rsidR="00A551E6" w:rsidRPr="00230E75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  <w:r w:rsidRPr="00230E75">
        <w:rPr>
          <w:color w:val="000000"/>
          <w:sz w:val="22"/>
          <w:szCs w:val="22"/>
        </w:rPr>
        <w:tab/>
      </w:r>
      <w:r w:rsidRPr="00230E75">
        <w:rPr>
          <w:color w:val="000000"/>
          <w:sz w:val="22"/>
          <w:szCs w:val="22"/>
        </w:rPr>
        <w:tab/>
      </w:r>
      <w:r w:rsidRPr="00230E75">
        <w:rPr>
          <w:color w:val="000000"/>
          <w:sz w:val="22"/>
          <w:szCs w:val="22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</w:rPr>
        <w:instrText xml:space="preserve"> FORMTEXT </w:instrText>
      </w:r>
      <w:r w:rsidRPr="00230E75">
        <w:rPr>
          <w:color w:val="000000"/>
          <w:sz w:val="22"/>
          <w:szCs w:val="22"/>
        </w:rPr>
      </w:r>
      <w:r w:rsidRPr="00230E75">
        <w:rPr>
          <w:color w:val="000000"/>
          <w:sz w:val="22"/>
          <w:szCs w:val="22"/>
        </w:rPr>
        <w:fldChar w:fldCharType="separate"/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color w:val="000000"/>
          <w:sz w:val="22"/>
          <w:szCs w:val="22"/>
        </w:rPr>
        <w:fldChar w:fldCharType="end"/>
      </w:r>
      <w:r w:rsidRPr="00230E75">
        <w:rPr>
          <w:color w:val="000000"/>
          <w:sz w:val="22"/>
          <w:szCs w:val="22"/>
        </w:rPr>
        <w:t xml:space="preserve"> </w:t>
      </w:r>
      <w:proofErr w:type="gramStart"/>
      <w:r w:rsidRPr="00230E75">
        <w:rPr>
          <w:rFonts w:eastAsia="Calibri"/>
          <w:sz w:val="22"/>
          <w:szCs w:val="22"/>
        </w:rPr>
        <w:t>nem</w:t>
      </w:r>
      <w:proofErr w:type="gramEnd"/>
      <w:r w:rsidRPr="00230E75">
        <w:rPr>
          <w:rFonts w:eastAsia="Calibri"/>
          <w:sz w:val="22"/>
          <w:szCs w:val="22"/>
        </w:rPr>
        <w:t xml:space="preserve"> áll fenn. </w:t>
      </w:r>
    </w:p>
    <w:p w14:paraId="0A62A4BC" w14:textId="77777777" w:rsidR="00A551E6" w:rsidRPr="00230E75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</w:p>
    <w:p w14:paraId="05567234" w14:textId="77777777" w:rsidR="00A551E6" w:rsidRPr="00230E75" w:rsidRDefault="00A551E6" w:rsidP="00A551E6">
      <w:pPr>
        <w:ind w:firstLine="708"/>
        <w:jc w:val="both"/>
        <w:rPr>
          <w:i/>
          <w:color w:val="000000"/>
          <w:sz w:val="22"/>
          <w:szCs w:val="22"/>
        </w:rPr>
      </w:pPr>
      <w:r w:rsidRPr="00230E75">
        <w:rPr>
          <w:color w:val="000000"/>
          <w:sz w:val="22"/>
          <w:szCs w:val="22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</w:rPr>
        <w:instrText xml:space="preserve"> FORMTEXT </w:instrText>
      </w:r>
      <w:r w:rsidRPr="00230E75">
        <w:rPr>
          <w:color w:val="000000"/>
          <w:sz w:val="22"/>
          <w:szCs w:val="22"/>
        </w:rPr>
      </w:r>
      <w:r w:rsidRPr="00230E75">
        <w:rPr>
          <w:color w:val="000000"/>
          <w:sz w:val="22"/>
          <w:szCs w:val="22"/>
        </w:rPr>
        <w:fldChar w:fldCharType="separate"/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color w:val="000000"/>
          <w:sz w:val="22"/>
          <w:szCs w:val="22"/>
        </w:rPr>
        <w:fldChar w:fldCharType="end"/>
      </w:r>
      <w:r w:rsidRPr="00230E75">
        <w:rPr>
          <w:color w:val="000000"/>
          <w:sz w:val="22"/>
          <w:szCs w:val="22"/>
        </w:rPr>
        <w:t xml:space="preserve"> </w:t>
      </w:r>
      <w:r w:rsidRPr="00230E75">
        <w:rPr>
          <w:rFonts w:eastAsia="Calibri"/>
          <w:sz w:val="22"/>
          <w:szCs w:val="22"/>
        </w:rPr>
        <w:t xml:space="preserve"> </w:t>
      </w:r>
      <w:proofErr w:type="gramStart"/>
      <w:r w:rsidRPr="00230E75">
        <w:rPr>
          <w:rFonts w:eastAsia="Calibri"/>
          <w:sz w:val="22"/>
          <w:szCs w:val="22"/>
        </w:rPr>
        <w:t>áll</w:t>
      </w:r>
      <w:proofErr w:type="gramEnd"/>
      <w:r w:rsidRPr="00230E75">
        <w:rPr>
          <w:rFonts w:eastAsia="Calibri"/>
          <w:sz w:val="22"/>
          <w:szCs w:val="22"/>
        </w:rPr>
        <w:t xml:space="preserve"> fenn. Ennek mértéke:_____.</w:t>
      </w:r>
    </w:p>
    <w:p w14:paraId="6067E751" w14:textId="77777777" w:rsidR="00A551E6" w:rsidRPr="00230E75" w:rsidRDefault="00A551E6" w:rsidP="00A551E6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</w:p>
    <w:p w14:paraId="0D21F1A2" w14:textId="77777777" w:rsidR="00A551E6" w:rsidRPr="00230E75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  <w:r w:rsidRPr="00230E75">
        <w:rPr>
          <w:rFonts w:eastAsia="Calibri"/>
          <w:sz w:val="22"/>
          <w:szCs w:val="22"/>
        </w:rPr>
        <w:t xml:space="preserve">A limitkérő cég és a Vevő - valamint érdekeltség biztosítása esetén az érdekeltség és a Vevő közvetlen vagy közvetett tulajdonosai, vezető tisztségviselői, egyéb vezető állású munkavállalói, felügyeleti szerveinek tagjai </w:t>
      </w:r>
    </w:p>
    <w:p w14:paraId="6A3F9A35" w14:textId="77777777" w:rsidR="00A551E6" w:rsidRPr="00230E75" w:rsidRDefault="00A551E6" w:rsidP="00A551E6">
      <w:pPr>
        <w:jc w:val="both"/>
        <w:rPr>
          <w:rFonts w:eastAsia="Calibri"/>
          <w:sz w:val="22"/>
          <w:szCs w:val="22"/>
        </w:rPr>
      </w:pPr>
      <w:r w:rsidRPr="00230E75">
        <w:rPr>
          <w:color w:val="000000"/>
          <w:sz w:val="22"/>
          <w:szCs w:val="22"/>
        </w:rPr>
        <w:tab/>
      </w:r>
      <w:r w:rsidRPr="00230E75">
        <w:rPr>
          <w:color w:val="000000"/>
          <w:sz w:val="22"/>
          <w:szCs w:val="22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</w:rPr>
        <w:instrText xml:space="preserve"> FORMTEXT </w:instrText>
      </w:r>
      <w:r w:rsidRPr="00230E75">
        <w:rPr>
          <w:color w:val="000000"/>
          <w:sz w:val="22"/>
          <w:szCs w:val="22"/>
        </w:rPr>
      </w:r>
      <w:r w:rsidRPr="00230E75">
        <w:rPr>
          <w:color w:val="000000"/>
          <w:sz w:val="22"/>
          <w:szCs w:val="22"/>
        </w:rPr>
        <w:fldChar w:fldCharType="separate"/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color w:val="000000"/>
          <w:sz w:val="22"/>
          <w:szCs w:val="22"/>
        </w:rPr>
        <w:fldChar w:fldCharType="end"/>
      </w:r>
      <w:r w:rsidRPr="00230E75">
        <w:rPr>
          <w:color w:val="000000"/>
          <w:sz w:val="22"/>
          <w:szCs w:val="22"/>
        </w:rPr>
        <w:t xml:space="preserve"> </w:t>
      </w:r>
      <w:proofErr w:type="gramStart"/>
      <w:r w:rsidRPr="00230E75">
        <w:rPr>
          <w:rFonts w:eastAsia="Calibri"/>
          <w:sz w:val="22"/>
          <w:szCs w:val="22"/>
        </w:rPr>
        <w:t>sem</w:t>
      </w:r>
      <w:proofErr w:type="gramEnd"/>
      <w:r w:rsidRPr="00230E75">
        <w:rPr>
          <w:rFonts w:eastAsia="Calibri"/>
          <w:sz w:val="22"/>
          <w:szCs w:val="22"/>
        </w:rPr>
        <w:t xml:space="preserve"> részben sem egészben nem azonos személyek.</w:t>
      </w:r>
    </w:p>
    <w:p w14:paraId="250BD299" w14:textId="77777777" w:rsidR="00A551E6" w:rsidRPr="00230E75" w:rsidRDefault="00A551E6" w:rsidP="00A551E6">
      <w:pPr>
        <w:jc w:val="both"/>
        <w:rPr>
          <w:rFonts w:eastAsia="Calibri"/>
          <w:sz w:val="22"/>
          <w:szCs w:val="22"/>
        </w:rPr>
      </w:pPr>
    </w:p>
    <w:p w14:paraId="519B0E46" w14:textId="77777777" w:rsidR="00A551E6" w:rsidRPr="00230E75" w:rsidRDefault="00A551E6" w:rsidP="00A551E6">
      <w:pPr>
        <w:jc w:val="both"/>
        <w:rPr>
          <w:color w:val="000000"/>
          <w:sz w:val="22"/>
          <w:szCs w:val="22"/>
        </w:rPr>
      </w:pPr>
      <w:r w:rsidRPr="00230E75">
        <w:rPr>
          <w:color w:val="000000"/>
          <w:sz w:val="22"/>
          <w:szCs w:val="22"/>
        </w:rPr>
        <w:t xml:space="preserve"> </w:t>
      </w:r>
      <w:r w:rsidRPr="00230E75">
        <w:rPr>
          <w:color w:val="000000"/>
          <w:sz w:val="22"/>
          <w:szCs w:val="22"/>
        </w:rPr>
        <w:tab/>
      </w:r>
      <w:r w:rsidRPr="00230E75">
        <w:rPr>
          <w:color w:val="000000"/>
          <w:sz w:val="22"/>
          <w:szCs w:val="22"/>
          <w:bdr w:val="single" w:sz="4" w:space="0" w:color="FFFFFF" w:themeColor="background1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  <w:bdr w:val="single" w:sz="4" w:space="0" w:color="FFFFFF" w:themeColor="background1"/>
        </w:rPr>
        <w:instrText xml:space="preserve"> FORMTEXT </w:instrText>
      </w:r>
      <w:r w:rsidRPr="00230E75">
        <w:rPr>
          <w:color w:val="000000"/>
          <w:sz w:val="22"/>
          <w:szCs w:val="22"/>
          <w:bdr w:val="single" w:sz="4" w:space="0" w:color="FFFFFF" w:themeColor="background1"/>
        </w:rPr>
      </w:r>
      <w:r w:rsidRPr="00230E75">
        <w:rPr>
          <w:color w:val="000000"/>
          <w:sz w:val="22"/>
          <w:szCs w:val="22"/>
          <w:bdr w:val="single" w:sz="4" w:space="0" w:color="FFFFFF" w:themeColor="background1"/>
        </w:rPr>
        <w:fldChar w:fldCharType="separate"/>
      </w:r>
      <w:r w:rsidRPr="00230E75">
        <w:rPr>
          <w:noProof/>
          <w:color w:val="000000"/>
          <w:sz w:val="22"/>
          <w:szCs w:val="22"/>
          <w:bdr w:val="single" w:sz="4" w:space="0" w:color="FFFFFF" w:themeColor="background1"/>
        </w:rPr>
        <w:t> </w:t>
      </w:r>
      <w:r w:rsidRPr="00230E75">
        <w:rPr>
          <w:noProof/>
          <w:color w:val="000000"/>
          <w:sz w:val="22"/>
          <w:szCs w:val="22"/>
          <w:bdr w:val="single" w:sz="4" w:space="0" w:color="FFFFFF" w:themeColor="background1"/>
        </w:rPr>
        <w:t> </w:t>
      </w:r>
      <w:r w:rsidRPr="00230E75">
        <w:rPr>
          <w:noProof/>
          <w:color w:val="000000"/>
          <w:sz w:val="22"/>
          <w:szCs w:val="22"/>
          <w:bdr w:val="single" w:sz="4" w:space="0" w:color="FFFFFF" w:themeColor="background1"/>
        </w:rPr>
        <w:t> </w:t>
      </w:r>
      <w:r w:rsidRPr="00230E75">
        <w:rPr>
          <w:noProof/>
          <w:color w:val="000000"/>
          <w:sz w:val="22"/>
          <w:szCs w:val="22"/>
          <w:bdr w:val="single" w:sz="4" w:space="0" w:color="FFFFFF" w:themeColor="background1"/>
        </w:rPr>
        <w:t> </w:t>
      </w:r>
      <w:r w:rsidRPr="00230E75">
        <w:rPr>
          <w:noProof/>
          <w:color w:val="000000"/>
          <w:sz w:val="22"/>
          <w:szCs w:val="22"/>
          <w:bdr w:val="single" w:sz="4" w:space="0" w:color="FFFFFF" w:themeColor="background1"/>
        </w:rPr>
        <w:t> </w:t>
      </w:r>
      <w:r w:rsidRPr="00230E75">
        <w:rPr>
          <w:color w:val="000000"/>
          <w:sz w:val="22"/>
          <w:szCs w:val="22"/>
          <w:bdr w:val="single" w:sz="4" w:space="0" w:color="FFFFFF" w:themeColor="background1"/>
        </w:rPr>
        <w:fldChar w:fldCharType="end"/>
      </w:r>
      <w:r w:rsidRPr="00230E75">
        <w:rPr>
          <w:color w:val="000000"/>
          <w:sz w:val="22"/>
          <w:szCs w:val="22"/>
        </w:rPr>
        <w:t xml:space="preserve"> </w:t>
      </w:r>
      <w:proofErr w:type="gramStart"/>
      <w:r w:rsidRPr="00230E75">
        <w:rPr>
          <w:rFonts w:eastAsia="Calibri"/>
          <w:sz w:val="22"/>
          <w:szCs w:val="22"/>
        </w:rPr>
        <w:t>részben</w:t>
      </w:r>
      <w:proofErr w:type="gramEnd"/>
      <w:r w:rsidRPr="00230E75">
        <w:rPr>
          <w:rFonts w:eastAsia="Calibri"/>
          <w:sz w:val="22"/>
          <w:szCs w:val="22"/>
        </w:rPr>
        <w:t xml:space="preserve"> vagy egészben azonos személyek.</w:t>
      </w:r>
    </w:p>
    <w:p w14:paraId="447F7357" w14:textId="77777777" w:rsidR="00A551E6" w:rsidRPr="00230E75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</w:p>
    <w:p w14:paraId="68789743" w14:textId="77777777" w:rsidR="00A551E6" w:rsidRDefault="00A551E6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  <w:r w:rsidRPr="00230E75">
        <w:rPr>
          <w:rFonts w:eastAsia="Calibri"/>
          <w:sz w:val="22"/>
          <w:szCs w:val="22"/>
        </w:rPr>
        <w:t xml:space="preserve">A limitkérő cég és a Vevő - valamint érdekeltség biztosítása esetén az érdekeltség és a Vevő között a </w:t>
      </w:r>
      <w:r w:rsidRPr="00230E75">
        <w:rPr>
          <w:rFonts w:eastAsia="Calibri"/>
          <w:b/>
          <w:i/>
          <w:sz w:val="22"/>
          <w:szCs w:val="22"/>
        </w:rPr>
        <w:t>Ptk. 8:2.§ szerinti</w:t>
      </w:r>
      <w:r w:rsidRPr="00230E75">
        <w:rPr>
          <w:rFonts w:eastAsia="Calibri"/>
          <w:sz w:val="22"/>
          <w:szCs w:val="22"/>
        </w:rPr>
        <w:t xml:space="preserve"> </w:t>
      </w:r>
      <w:r w:rsidRPr="00230E75">
        <w:rPr>
          <w:rFonts w:eastAsia="Calibri"/>
          <w:b/>
          <w:i/>
          <w:sz w:val="22"/>
          <w:szCs w:val="22"/>
        </w:rPr>
        <w:t>befolyás***</w:t>
      </w:r>
      <w:r w:rsidR="00DA0FE3" w:rsidRPr="00230E75">
        <w:rPr>
          <w:rFonts w:eastAsia="Calibri"/>
          <w:b/>
          <w:i/>
          <w:sz w:val="22"/>
          <w:szCs w:val="22"/>
        </w:rPr>
        <w:t>*</w:t>
      </w:r>
      <w:r w:rsidRPr="00230E75">
        <w:rPr>
          <w:rFonts w:eastAsia="Calibri"/>
          <w:b/>
          <w:i/>
          <w:sz w:val="22"/>
          <w:szCs w:val="22"/>
        </w:rPr>
        <w:t xml:space="preserve"> </w:t>
      </w:r>
      <w:r w:rsidRPr="00230E75">
        <w:rPr>
          <w:rFonts w:eastAsia="Calibri"/>
          <w:sz w:val="22"/>
          <w:szCs w:val="22"/>
        </w:rPr>
        <w:t xml:space="preserve">(egyéb érdekeltség) </w:t>
      </w:r>
    </w:p>
    <w:p w14:paraId="754FCA31" w14:textId="77777777" w:rsidR="00832460" w:rsidRPr="00230E75" w:rsidRDefault="00832460" w:rsidP="00A551E6">
      <w:pPr>
        <w:tabs>
          <w:tab w:val="left" w:pos="360"/>
        </w:tabs>
        <w:jc w:val="both"/>
        <w:rPr>
          <w:rFonts w:eastAsia="Calibri"/>
          <w:sz w:val="22"/>
          <w:szCs w:val="22"/>
        </w:rPr>
      </w:pPr>
    </w:p>
    <w:p w14:paraId="110CA660" w14:textId="77777777" w:rsidR="00A551E6" w:rsidRPr="00230E75" w:rsidRDefault="00A551E6" w:rsidP="00A551E6">
      <w:pPr>
        <w:ind w:firstLine="708"/>
        <w:jc w:val="both"/>
        <w:rPr>
          <w:rFonts w:eastAsia="Calibri"/>
          <w:sz w:val="22"/>
          <w:szCs w:val="22"/>
        </w:rPr>
      </w:pPr>
      <w:r w:rsidRPr="00230E75">
        <w:rPr>
          <w:color w:val="000000"/>
          <w:sz w:val="22"/>
          <w:szCs w:val="22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</w:rPr>
        <w:instrText xml:space="preserve"> FORMTEXT </w:instrText>
      </w:r>
      <w:r w:rsidRPr="00230E75">
        <w:rPr>
          <w:color w:val="000000"/>
          <w:sz w:val="22"/>
          <w:szCs w:val="22"/>
        </w:rPr>
      </w:r>
      <w:r w:rsidRPr="00230E75">
        <w:rPr>
          <w:color w:val="000000"/>
          <w:sz w:val="22"/>
          <w:szCs w:val="22"/>
        </w:rPr>
        <w:fldChar w:fldCharType="separate"/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color w:val="000000"/>
          <w:sz w:val="22"/>
          <w:szCs w:val="22"/>
        </w:rPr>
        <w:fldChar w:fldCharType="end"/>
      </w:r>
      <w:r w:rsidRPr="00230E75">
        <w:rPr>
          <w:color w:val="000000"/>
          <w:sz w:val="22"/>
          <w:szCs w:val="22"/>
        </w:rPr>
        <w:t xml:space="preserve"> </w:t>
      </w:r>
      <w:proofErr w:type="gramStart"/>
      <w:r w:rsidRPr="00230E75">
        <w:rPr>
          <w:color w:val="000000"/>
          <w:sz w:val="22"/>
          <w:szCs w:val="22"/>
        </w:rPr>
        <w:t>nem</w:t>
      </w:r>
      <w:proofErr w:type="gramEnd"/>
      <w:r w:rsidRPr="00230E75">
        <w:rPr>
          <w:color w:val="000000"/>
          <w:sz w:val="22"/>
          <w:szCs w:val="22"/>
        </w:rPr>
        <w:t xml:space="preserve"> áll fenn.</w:t>
      </w:r>
      <w:r w:rsidRPr="00230E75">
        <w:rPr>
          <w:rFonts w:eastAsia="Calibri"/>
          <w:sz w:val="22"/>
          <w:szCs w:val="22"/>
        </w:rPr>
        <w:t xml:space="preserve"> </w:t>
      </w:r>
    </w:p>
    <w:p w14:paraId="2D576BFF" w14:textId="77777777" w:rsidR="00A551E6" w:rsidRPr="00230E75" w:rsidRDefault="00A551E6" w:rsidP="00A551E6">
      <w:pPr>
        <w:ind w:firstLine="708"/>
        <w:jc w:val="both"/>
        <w:rPr>
          <w:rFonts w:eastAsia="Calibri"/>
          <w:sz w:val="22"/>
          <w:szCs w:val="22"/>
        </w:rPr>
      </w:pPr>
    </w:p>
    <w:p w14:paraId="0DD6D52E" w14:textId="77777777" w:rsidR="00A551E6" w:rsidRPr="00230E75" w:rsidRDefault="00A551E6" w:rsidP="00A551E6">
      <w:pPr>
        <w:ind w:firstLine="708"/>
        <w:jc w:val="both"/>
        <w:rPr>
          <w:rFonts w:eastAsia="Calibri"/>
          <w:sz w:val="22"/>
          <w:szCs w:val="22"/>
        </w:rPr>
      </w:pPr>
      <w:r w:rsidRPr="00230E75">
        <w:rPr>
          <w:color w:val="000000"/>
          <w:sz w:val="22"/>
          <w:szCs w:val="22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 w:rsidRPr="00230E75">
        <w:rPr>
          <w:color w:val="000000"/>
          <w:sz w:val="22"/>
          <w:szCs w:val="22"/>
        </w:rPr>
        <w:instrText xml:space="preserve"> FORMTEXT </w:instrText>
      </w:r>
      <w:r w:rsidRPr="00230E75">
        <w:rPr>
          <w:color w:val="000000"/>
          <w:sz w:val="22"/>
          <w:szCs w:val="22"/>
        </w:rPr>
      </w:r>
      <w:r w:rsidRPr="00230E75">
        <w:rPr>
          <w:color w:val="000000"/>
          <w:sz w:val="22"/>
          <w:szCs w:val="22"/>
        </w:rPr>
        <w:fldChar w:fldCharType="separate"/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noProof/>
          <w:color w:val="000000"/>
          <w:sz w:val="22"/>
          <w:szCs w:val="22"/>
        </w:rPr>
        <w:t> </w:t>
      </w:r>
      <w:r w:rsidRPr="00230E75">
        <w:rPr>
          <w:color w:val="000000"/>
          <w:sz w:val="22"/>
          <w:szCs w:val="22"/>
        </w:rPr>
        <w:fldChar w:fldCharType="end"/>
      </w:r>
      <w:r w:rsidRPr="00230E75">
        <w:rPr>
          <w:color w:val="000000"/>
          <w:sz w:val="22"/>
          <w:szCs w:val="22"/>
        </w:rPr>
        <w:t xml:space="preserve"> </w:t>
      </w:r>
      <w:proofErr w:type="gramStart"/>
      <w:r w:rsidRPr="00230E75">
        <w:rPr>
          <w:rFonts w:eastAsia="Calibri"/>
          <w:sz w:val="22"/>
          <w:szCs w:val="22"/>
        </w:rPr>
        <w:t>áll</w:t>
      </w:r>
      <w:proofErr w:type="gramEnd"/>
      <w:r w:rsidRPr="00230E75">
        <w:rPr>
          <w:rFonts w:eastAsia="Calibri"/>
          <w:sz w:val="22"/>
          <w:szCs w:val="22"/>
        </w:rPr>
        <w:t xml:space="preserve"> fenn.</w:t>
      </w:r>
    </w:p>
    <w:p w14:paraId="05BCFA64" w14:textId="77777777" w:rsidR="00A551E6" w:rsidRPr="00230E75" w:rsidRDefault="00A551E6" w:rsidP="00A551E6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230E75">
        <w:rPr>
          <w:color w:val="000000"/>
          <w:sz w:val="22"/>
          <w:szCs w:val="22"/>
        </w:rPr>
        <w:tab/>
      </w:r>
      <w:r w:rsidRPr="00230E75">
        <w:rPr>
          <w:color w:val="000000"/>
          <w:sz w:val="22"/>
          <w:szCs w:val="22"/>
        </w:rPr>
        <w:tab/>
      </w:r>
    </w:p>
    <w:p w14:paraId="3DDE760A" w14:textId="77777777" w:rsidR="00A551E6" w:rsidRPr="00230E75" w:rsidRDefault="00A551E6" w:rsidP="00A551E6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14:paraId="1A6341D1" w14:textId="77777777" w:rsidR="00A551E6" w:rsidRPr="00230E75" w:rsidRDefault="00A551E6" w:rsidP="00A551E6">
      <w:pPr>
        <w:tabs>
          <w:tab w:val="left" w:pos="360"/>
        </w:tabs>
        <w:jc w:val="both"/>
        <w:rPr>
          <w:iCs/>
          <w:color w:val="000000"/>
          <w:sz w:val="22"/>
          <w:szCs w:val="22"/>
        </w:rPr>
      </w:pPr>
      <w:r w:rsidRPr="00230E75">
        <w:rPr>
          <w:color w:val="000000"/>
          <w:sz w:val="22"/>
          <w:szCs w:val="22"/>
        </w:rPr>
        <w:t>A limitkérő tudomásul veszi, hogy a jelen kérelmi lap benyújtásával a Mehib Zrt-</w:t>
      </w:r>
      <w:proofErr w:type="spellStart"/>
      <w:r w:rsidRPr="00230E75">
        <w:rPr>
          <w:color w:val="000000"/>
          <w:sz w:val="22"/>
          <w:szCs w:val="22"/>
        </w:rPr>
        <w:t>től</w:t>
      </w:r>
      <w:proofErr w:type="spellEnd"/>
      <w:r w:rsidRPr="00230E75">
        <w:rPr>
          <w:color w:val="000000"/>
          <w:sz w:val="22"/>
          <w:szCs w:val="22"/>
        </w:rPr>
        <w:t xml:space="preserve"> vevőkockázat elbírálási szolgáltatást rendel meg, melynek díját a biztosítási szerződés létrejöttétől függetlenül számla ellenében kifizetni tartozik. A limitkérő kijelenti, hogy a limitkérelmi díjakat tartalmazó – jelen limitkérelem időpontjában érvényes – Kondíciós Listát átvette, annak tartalmát megismerte. </w:t>
      </w:r>
      <w:r w:rsidRPr="00230E75">
        <w:rPr>
          <w:iCs/>
          <w:color w:val="000000"/>
          <w:sz w:val="22"/>
          <w:szCs w:val="22"/>
        </w:rPr>
        <w:t>A jelen megrendelésből, a szolgáltatásból eredő esetleges viták rendezésére a Polgári perrendtartásról szóló törvény általános hatásköri és illetékességi szabályai az irányadóak.</w:t>
      </w:r>
    </w:p>
    <w:p w14:paraId="6CE09CC8" w14:textId="77777777" w:rsidR="00A551E6" w:rsidRPr="00230E75" w:rsidRDefault="00A551E6" w:rsidP="00A551E6">
      <w:pPr>
        <w:tabs>
          <w:tab w:val="left" w:pos="360"/>
        </w:tabs>
        <w:jc w:val="both"/>
        <w:rPr>
          <w:b/>
          <w:bCs/>
          <w:iCs/>
          <w:color w:val="000000"/>
          <w:sz w:val="22"/>
          <w:szCs w:val="22"/>
        </w:rPr>
      </w:pPr>
    </w:p>
    <w:p w14:paraId="7FEB84C9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09521506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2CFD405A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0A9A86E1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65351278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4012704B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fldChar w:fldCharType="begin">
          <w:ffData>
            <w:name w:val="Szöveg48"/>
            <w:enabled/>
            <w:calcOnExit w:val="0"/>
            <w:textInput/>
          </w:ffData>
        </w:fldChar>
      </w: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instrText xml:space="preserve"> FORMTEXT </w:instrText>
      </w: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</w: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fldChar w:fldCharType="separate"/>
      </w:r>
      <w:r w:rsidRPr="00230E75">
        <w:rPr>
          <w:rFonts w:ascii="Times New Roman" w:hAnsi="Times New Roman"/>
          <w:b w:val="0"/>
          <w:bCs w:val="0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b w:val="0"/>
          <w:bCs w:val="0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b w:val="0"/>
          <w:bCs w:val="0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b w:val="0"/>
          <w:bCs w:val="0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b w:val="0"/>
          <w:bCs w:val="0"/>
          <w:noProof/>
          <w:color w:val="000000"/>
          <w:sz w:val="22"/>
          <w:szCs w:val="22"/>
        </w:rPr>
        <w:t> </w:t>
      </w: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fldChar w:fldCharType="end"/>
      </w:r>
    </w:p>
    <w:p w14:paraId="1E6AB9E6" w14:textId="77777777" w:rsidR="00A551E6" w:rsidRPr="00230E75" w:rsidRDefault="00A551E6" w:rsidP="00A551E6">
      <w:pPr>
        <w:pStyle w:val="Header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 w:rsidRPr="00230E75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9D421F" wp14:editId="26FE81A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150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300B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8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"/>
            </w:pict>
          </mc:Fallback>
        </mc:AlternateContent>
      </w:r>
    </w:p>
    <w:p w14:paraId="7F6A7F6C" w14:textId="77777777" w:rsidR="00A551E6" w:rsidRPr="00230E75" w:rsidRDefault="00A551E6" w:rsidP="00A551E6">
      <w:pPr>
        <w:pStyle w:val="Header"/>
        <w:tabs>
          <w:tab w:val="clear" w:pos="4536"/>
          <w:tab w:val="clear" w:pos="9072"/>
        </w:tabs>
        <w:jc w:val="center"/>
        <w:rPr>
          <w:b/>
          <w:color w:val="000000"/>
          <w:sz w:val="22"/>
          <w:szCs w:val="22"/>
        </w:rPr>
      </w:pPr>
      <w:r w:rsidRPr="00230E75">
        <w:rPr>
          <w:b/>
          <w:color w:val="000000"/>
          <w:sz w:val="22"/>
          <w:szCs w:val="22"/>
        </w:rPr>
        <w:t xml:space="preserve">Dátum </w:t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</w:r>
      <w:r w:rsidRPr="00230E75">
        <w:rPr>
          <w:b/>
          <w:color w:val="000000"/>
          <w:sz w:val="22"/>
          <w:szCs w:val="22"/>
        </w:rPr>
        <w:tab/>
        <w:t>cégszerű aláírás</w:t>
      </w:r>
    </w:p>
    <w:p w14:paraId="33A74E64" w14:textId="77777777" w:rsidR="00A551E6" w:rsidRPr="00230E75" w:rsidRDefault="00A551E6" w:rsidP="00A551E6">
      <w:pPr>
        <w:pStyle w:val="BodyText3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4772B6B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5AC98096" w14:textId="0244E96C" w:rsidR="002A3D1C" w:rsidRDefault="002A3D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1788E6A" w14:textId="77777777" w:rsidR="00A551E6" w:rsidRPr="00230E75" w:rsidRDefault="00A551E6" w:rsidP="00A551E6">
      <w:pPr>
        <w:tabs>
          <w:tab w:val="left" w:pos="360"/>
        </w:tabs>
        <w:jc w:val="both"/>
        <w:rPr>
          <w:b/>
          <w:bCs/>
          <w:i/>
          <w:sz w:val="22"/>
          <w:szCs w:val="22"/>
          <w:u w:val="single"/>
        </w:rPr>
      </w:pPr>
      <w:r w:rsidRPr="00230E75">
        <w:rPr>
          <w:b/>
          <w:bCs/>
          <w:i/>
          <w:sz w:val="22"/>
          <w:szCs w:val="22"/>
        </w:rPr>
        <w:lastRenderedPageBreak/>
        <w:t xml:space="preserve">* </w:t>
      </w:r>
      <w:r w:rsidRPr="00230E75">
        <w:rPr>
          <w:b/>
          <w:bCs/>
          <w:i/>
          <w:sz w:val="22"/>
          <w:szCs w:val="22"/>
          <w:u w:val="single"/>
        </w:rPr>
        <w:t>Érdekeltség:</w:t>
      </w:r>
    </w:p>
    <w:p w14:paraId="48FC4143" w14:textId="77777777" w:rsidR="00A551E6" w:rsidRPr="00230E75" w:rsidRDefault="00A551E6" w:rsidP="00A551E6">
      <w:pPr>
        <w:tabs>
          <w:tab w:val="left" w:pos="360"/>
        </w:tabs>
        <w:jc w:val="both"/>
        <w:rPr>
          <w:b/>
          <w:bCs/>
          <w:i/>
          <w:sz w:val="22"/>
          <w:szCs w:val="22"/>
        </w:rPr>
      </w:pPr>
    </w:p>
    <w:p w14:paraId="10608F7E" w14:textId="77777777" w:rsidR="00A551E6" w:rsidRPr="00230E75" w:rsidRDefault="00A551E6" w:rsidP="00A551E6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230E75">
        <w:rPr>
          <w:bCs/>
          <w:sz w:val="22"/>
          <w:szCs w:val="22"/>
        </w:rPr>
        <w:t>A Magyar Exporthitel Biztosító Részvénytársaság által a központi költségvetés terhére, a Kormány készfizető kezessége mellett vállalható nem piacképes kockázatú biztosítások feltételeiről</w:t>
      </w:r>
      <w:r w:rsidRPr="00230E75">
        <w:rPr>
          <w:i/>
          <w:color w:val="000000"/>
          <w:sz w:val="22"/>
          <w:szCs w:val="22"/>
        </w:rPr>
        <w:t xml:space="preserve"> 312/2001. Kormányrendelet alapján  </w:t>
      </w:r>
    </w:p>
    <w:p w14:paraId="636D9AAE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r w:rsidRPr="00230E75">
        <w:rPr>
          <w:b/>
          <w:i/>
          <w:iCs/>
          <w:sz w:val="22"/>
          <w:szCs w:val="22"/>
        </w:rPr>
        <w:t>n)</w:t>
      </w:r>
      <w:r w:rsidRPr="00230E75">
        <w:rPr>
          <w:b/>
          <w:i/>
          <w:iCs/>
          <w:sz w:val="22"/>
          <w:szCs w:val="22"/>
          <w:vertAlign w:val="superscript"/>
        </w:rPr>
        <w:footnoteRef/>
      </w:r>
      <w:r w:rsidRPr="00230E75">
        <w:rPr>
          <w:b/>
          <w:i/>
          <w:iCs/>
          <w:sz w:val="22"/>
          <w:szCs w:val="22"/>
        </w:rPr>
        <w:t xml:space="preserve"> </w:t>
      </w:r>
      <w:r w:rsidRPr="00230E75">
        <w:rPr>
          <w:b/>
          <w:i/>
          <w:iCs/>
          <w:sz w:val="22"/>
          <w:szCs w:val="22"/>
        </w:rPr>
        <w:tab/>
        <w:t>érdekeltség</w:t>
      </w:r>
      <w:r w:rsidRPr="00230E75">
        <w:rPr>
          <w:i/>
          <w:iCs/>
          <w:sz w:val="22"/>
          <w:szCs w:val="22"/>
        </w:rPr>
        <w:t>:</w:t>
      </w:r>
    </w:p>
    <w:p w14:paraId="7ED3F11B" w14:textId="77777777" w:rsidR="00A551E6" w:rsidRPr="00230E75" w:rsidRDefault="00A551E6" w:rsidP="00A551E6">
      <w:pPr>
        <w:ind w:left="426"/>
        <w:jc w:val="both"/>
        <w:rPr>
          <w:sz w:val="22"/>
          <w:szCs w:val="22"/>
        </w:rPr>
      </w:pPr>
      <w:proofErr w:type="gramStart"/>
      <w:r w:rsidRPr="00230E75">
        <w:rPr>
          <w:i/>
          <w:iCs/>
          <w:sz w:val="22"/>
          <w:szCs w:val="22"/>
        </w:rPr>
        <w:t>na</w:t>
      </w:r>
      <w:proofErr w:type="gramEnd"/>
      <w:r w:rsidRPr="00230E75">
        <w:rPr>
          <w:i/>
          <w:iCs/>
          <w:sz w:val="22"/>
          <w:szCs w:val="22"/>
        </w:rPr>
        <w:t>)</w:t>
      </w:r>
      <w:r w:rsidRPr="00230E75">
        <w:rPr>
          <w:i/>
          <w:iCs/>
          <w:sz w:val="22"/>
          <w:szCs w:val="22"/>
          <w:vertAlign w:val="superscript"/>
        </w:rPr>
        <w:footnoteRef/>
      </w:r>
      <w:r w:rsidRPr="00230E75">
        <w:rPr>
          <w:i/>
          <w:iCs/>
          <w:sz w:val="22"/>
          <w:szCs w:val="22"/>
        </w:rPr>
        <w:t xml:space="preserve"> </w:t>
      </w:r>
      <w:r w:rsidRPr="00230E75">
        <w:rPr>
          <w:sz w:val="22"/>
          <w:szCs w:val="22"/>
        </w:rPr>
        <w:t>Az érdekeltség olyan külföldön bejegyzett, a biztosított tulajdonosi érdekeltségébe tartozó gazdálkodó szervezet,</w:t>
      </w:r>
    </w:p>
    <w:p w14:paraId="23D5883B" w14:textId="77777777" w:rsidR="00A551E6" w:rsidRPr="00230E75" w:rsidRDefault="00A551E6" w:rsidP="00A551E6">
      <w:pPr>
        <w:ind w:left="426"/>
        <w:jc w:val="both"/>
        <w:rPr>
          <w:sz w:val="22"/>
          <w:szCs w:val="22"/>
        </w:rPr>
      </w:pPr>
      <w:proofErr w:type="spellStart"/>
      <w:r w:rsidRPr="00230E75">
        <w:rPr>
          <w:i/>
          <w:iCs/>
          <w:sz w:val="22"/>
          <w:szCs w:val="22"/>
        </w:rPr>
        <w:t>naa</w:t>
      </w:r>
      <w:proofErr w:type="spellEnd"/>
      <w:r w:rsidRPr="00230E75">
        <w:rPr>
          <w:i/>
          <w:iCs/>
          <w:sz w:val="22"/>
          <w:szCs w:val="22"/>
        </w:rPr>
        <w:t xml:space="preserve">) </w:t>
      </w:r>
      <w:r w:rsidRPr="00230E75">
        <w:rPr>
          <w:sz w:val="22"/>
          <w:szCs w:val="22"/>
        </w:rPr>
        <w:t>amelyben a biztosított vagy a biztosított bármely tulajdonosa közvetlenül vagy közvetve a Ptk. 8:2. § szerinti többségi befolyással rendelkezik, vagy</w:t>
      </w:r>
    </w:p>
    <w:p w14:paraId="51D7F6CE" w14:textId="77777777" w:rsidR="00A551E6" w:rsidRPr="00230E75" w:rsidRDefault="00A551E6" w:rsidP="00A551E6">
      <w:pPr>
        <w:ind w:left="426"/>
        <w:jc w:val="both"/>
        <w:rPr>
          <w:sz w:val="22"/>
          <w:szCs w:val="22"/>
        </w:rPr>
      </w:pPr>
      <w:proofErr w:type="spellStart"/>
      <w:r w:rsidRPr="00230E75">
        <w:rPr>
          <w:i/>
          <w:iCs/>
          <w:sz w:val="22"/>
          <w:szCs w:val="22"/>
        </w:rPr>
        <w:t>nab</w:t>
      </w:r>
      <w:proofErr w:type="spellEnd"/>
      <w:r w:rsidRPr="00230E75">
        <w:rPr>
          <w:i/>
          <w:iCs/>
          <w:sz w:val="22"/>
          <w:szCs w:val="22"/>
        </w:rPr>
        <w:t xml:space="preserve">) </w:t>
      </w:r>
      <w:r w:rsidRPr="00230E75">
        <w:rPr>
          <w:sz w:val="22"/>
          <w:szCs w:val="22"/>
        </w:rPr>
        <w:t>amely, vagy amelynek bármely tulajdonosa a biztosított gazdálkodó szervezetben közvetve vagy közvetlenül a Ptk. 8:2. § szerinti többségi befolyással rendelkezik.</w:t>
      </w:r>
    </w:p>
    <w:p w14:paraId="65241F97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proofErr w:type="spellStart"/>
      <w:r w:rsidRPr="00230E75">
        <w:rPr>
          <w:i/>
          <w:iCs/>
          <w:sz w:val="22"/>
          <w:szCs w:val="22"/>
        </w:rPr>
        <w:t>nb</w:t>
      </w:r>
      <w:proofErr w:type="spellEnd"/>
      <w:r w:rsidRPr="00230E75">
        <w:rPr>
          <w:i/>
          <w:iCs/>
          <w:sz w:val="22"/>
          <w:szCs w:val="22"/>
        </w:rPr>
        <w:t>)</w:t>
      </w:r>
      <w:r w:rsidRPr="00230E75">
        <w:rPr>
          <w:i/>
          <w:iCs/>
          <w:sz w:val="22"/>
          <w:szCs w:val="22"/>
          <w:vertAlign w:val="superscript"/>
        </w:rPr>
        <w:footnoteRef/>
      </w:r>
      <w:r w:rsidRPr="00230E75">
        <w:rPr>
          <w:i/>
          <w:iCs/>
          <w:sz w:val="22"/>
          <w:szCs w:val="22"/>
        </w:rPr>
        <w:t xml:space="preserve"> </w:t>
      </w:r>
      <w:r w:rsidRPr="00230E75">
        <w:rPr>
          <w:sz w:val="22"/>
          <w:szCs w:val="22"/>
        </w:rPr>
        <w:t xml:space="preserve">A biztosított és egy külföldön bejegyzett gazdálkodó szervezet között érdekeltségi viszony áll fenn </w:t>
      </w:r>
      <w:proofErr w:type="gramStart"/>
      <w:r w:rsidRPr="00230E75">
        <w:rPr>
          <w:sz w:val="22"/>
          <w:szCs w:val="22"/>
        </w:rPr>
        <w:t>az</w:t>
      </w:r>
      <w:proofErr w:type="gramEnd"/>
      <w:r w:rsidRPr="00230E75">
        <w:rPr>
          <w:sz w:val="22"/>
          <w:szCs w:val="22"/>
        </w:rPr>
        <w:t xml:space="preserve"> </w:t>
      </w:r>
      <w:r w:rsidRPr="00230E75">
        <w:rPr>
          <w:i/>
          <w:iCs/>
          <w:sz w:val="22"/>
          <w:szCs w:val="22"/>
        </w:rPr>
        <w:t xml:space="preserve">na) </w:t>
      </w:r>
      <w:r w:rsidRPr="00230E75">
        <w:rPr>
          <w:sz w:val="22"/>
          <w:szCs w:val="22"/>
        </w:rPr>
        <w:t>pontban rögzítetteken túl akkor is, ha harmadik személynek minősülő természetes személy vagy gazdálkodó szervezet közvetlenül vagy közvetve mindkettőjükben a Ptk. 8:2. § szerinti többségi befolyással rendelkezik;</w:t>
      </w:r>
    </w:p>
    <w:p w14:paraId="35DCCD21" w14:textId="77777777" w:rsidR="00A551E6" w:rsidRPr="00230E75" w:rsidRDefault="00A551E6" w:rsidP="00A551E6">
      <w:pPr>
        <w:jc w:val="both"/>
        <w:rPr>
          <w:sz w:val="22"/>
          <w:szCs w:val="22"/>
        </w:rPr>
      </w:pPr>
      <w:r w:rsidRPr="00230E75">
        <w:rPr>
          <w:b/>
          <w:bCs/>
          <w:sz w:val="22"/>
          <w:szCs w:val="22"/>
        </w:rPr>
        <w:t xml:space="preserve">4. § </w:t>
      </w:r>
      <w:r w:rsidRPr="00230E75">
        <w:rPr>
          <w:sz w:val="22"/>
          <w:szCs w:val="22"/>
        </w:rPr>
        <w:t xml:space="preserve">(1) </w:t>
      </w:r>
      <w:r w:rsidRPr="00230E75">
        <w:rPr>
          <w:b/>
          <w:sz w:val="22"/>
          <w:szCs w:val="22"/>
        </w:rPr>
        <w:t>A Mehib Rt. által biztosítható</w:t>
      </w:r>
      <w:r w:rsidRPr="00230E75">
        <w:rPr>
          <w:sz w:val="22"/>
          <w:szCs w:val="22"/>
        </w:rPr>
        <w:t>:</w:t>
      </w:r>
    </w:p>
    <w:p w14:paraId="72B64CB1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proofErr w:type="gramStart"/>
      <w:r w:rsidRPr="00230E75">
        <w:rPr>
          <w:i/>
          <w:iCs/>
          <w:sz w:val="22"/>
          <w:szCs w:val="22"/>
        </w:rPr>
        <w:t>a</w:t>
      </w:r>
      <w:proofErr w:type="gramEnd"/>
      <w:r w:rsidRPr="00230E75">
        <w:rPr>
          <w:i/>
          <w:iCs/>
          <w:sz w:val="22"/>
          <w:szCs w:val="22"/>
        </w:rPr>
        <w:t xml:space="preserve">) </w:t>
      </w:r>
      <w:r w:rsidRPr="00230E75">
        <w:rPr>
          <w:i/>
          <w:iCs/>
          <w:sz w:val="22"/>
          <w:szCs w:val="22"/>
        </w:rPr>
        <w:tab/>
      </w:r>
      <w:r w:rsidRPr="00230E75">
        <w:rPr>
          <w:sz w:val="22"/>
          <w:szCs w:val="22"/>
        </w:rPr>
        <w:t>az exportirányú külkereskedelmi szerződés alapján előállított termék, illetőleg szolgáltatás előállítási költsége;</w:t>
      </w:r>
    </w:p>
    <w:p w14:paraId="56A91D1B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r w:rsidRPr="00230E75">
        <w:rPr>
          <w:i/>
          <w:iCs/>
          <w:sz w:val="22"/>
          <w:szCs w:val="22"/>
        </w:rPr>
        <w:t>b)</w:t>
      </w:r>
      <w:r w:rsidRPr="00230E75">
        <w:rPr>
          <w:i/>
          <w:iCs/>
          <w:sz w:val="22"/>
          <w:szCs w:val="22"/>
          <w:vertAlign w:val="superscript"/>
        </w:rPr>
        <w:footnoteRef/>
      </w:r>
      <w:r w:rsidRPr="00230E75">
        <w:rPr>
          <w:i/>
          <w:iCs/>
          <w:sz w:val="22"/>
          <w:szCs w:val="22"/>
        </w:rPr>
        <w:t xml:space="preserve"> </w:t>
      </w:r>
      <w:r w:rsidRPr="00230E75">
        <w:rPr>
          <w:i/>
          <w:iCs/>
          <w:sz w:val="22"/>
          <w:szCs w:val="22"/>
        </w:rPr>
        <w:tab/>
      </w:r>
      <w:r w:rsidRPr="00230E75">
        <w:rPr>
          <w:sz w:val="22"/>
          <w:szCs w:val="22"/>
        </w:rPr>
        <w:t xml:space="preserve">a külföldi adóssal szembeni exportirányú külkereskedelmi szerződésből és hitelszerződésből származó követelés, ideértve az érdekeltség biztosítottól átvett áru külföldi adós részére történő </w:t>
      </w:r>
      <w:proofErr w:type="spellStart"/>
      <w:r w:rsidRPr="00230E75">
        <w:rPr>
          <w:sz w:val="22"/>
          <w:szCs w:val="22"/>
        </w:rPr>
        <w:t>továbbértékesítéséből</w:t>
      </w:r>
      <w:proofErr w:type="spellEnd"/>
      <w:r w:rsidRPr="00230E75">
        <w:rPr>
          <w:sz w:val="22"/>
          <w:szCs w:val="22"/>
        </w:rPr>
        <w:t xml:space="preserve">, vagy az érdekeltség általi feldolgozását követő </w:t>
      </w:r>
      <w:proofErr w:type="spellStart"/>
      <w:r w:rsidRPr="00230E75">
        <w:rPr>
          <w:sz w:val="22"/>
          <w:szCs w:val="22"/>
        </w:rPr>
        <w:t>továbbértékesítéséből</w:t>
      </w:r>
      <w:proofErr w:type="spellEnd"/>
      <w:r w:rsidRPr="00230E75">
        <w:rPr>
          <w:sz w:val="22"/>
          <w:szCs w:val="22"/>
        </w:rPr>
        <w:t xml:space="preserve"> származó követelését is, feltéve, hogy a külkereskedelmi keretszerződés keretében teljesített export megfelel a 7. § (1) vagy (7) bekezdésében előírt magyar hányadra vonatkozó előírásoknak;</w:t>
      </w:r>
    </w:p>
    <w:p w14:paraId="30CE89EC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30E75">
        <w:rPr>
          <w:rFonts w:ascii="Times New Roman" w:hAnsi="Times New Roman"/>
          <w:i/>
          <w:sz w:val="22"/>
          <w:szCs w:val="22"/>
        </w:rPr>
        <w:t>Kérjük, hogy szíveskedjenek figyelembe venni, hogy a jogszabályi előírások alapján az érdekeltségek esetében a csak az áruexport biztosítható, a szolgáltatás biztosítása kizárt.</w:t>
      </w:r>
    </w:p>
    <w:p w14:paraId="7E8DF8E6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27928B6A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Cs w:val="0"/>
          <w:i/>
          <w:color w:val="000000"/>
          <w:sz w:val="22"/>
          <w:szCs w:val="22"/>
          <w:u w:val="single"/>
        </w:rPr>
      </w:pPr>
      <w:r w:rsidRPr="00230E75">
        <w:rPr>
          <w:rFonts w:ascii="Times New Roman" w:hAnsi="Times New Roman"/>
          <w:bCs w:val="0"/>
          <w:i/>
          <w:color w:val="000000"/>
          <w:sz w:val="22"/>
          <w:szCs w:val="22"/>
        </w:rPr>
        <w:t xml:space="preserve">** </w:t>
      </w:r>
      <w:r w:rsidRPr="00230E75">
        <w:rPr>
          <w:rFonts w:ascii="Times New Roman" w:hAnsi="Times New Roman"/>
          <w:bCs w:val="0"/>
          <w:i/>
          <w:color w:val="000000"/>
          <w:sz w:val="22"/>
          <w:szCs w:val="22"/>
          <w:u w:val="single"/>
        </w:rPr>
        <w:t>Haditechnikai termék/szolgáltatás:</w:t>
      </w:r>
    </w:p>
    <w:p w14:paraId="3BFB1EBA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2BD68868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t>A haditechnikai termékek gyártásának és a haditechnikai szolgáltatások nyújtásának engedélyezéséről szóló 2005. évi CIX. törvény szerint:</w:t>
      </w:r>
    </w:p>
    <w:p w14:paraId="603BD885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72EE3EE1" w14:textId="77777777" w:rsidR="00A551E6" w:rsidRPr="00230E75" w:rsidRDefault="00A551E6" w:rsidP="00A551E6">
      <w:pPr>
        <w:pStyle w:val="BodyText"/>
        <w:ind w:left="284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proofErr w:type="gramStart"/>
      <w:r w:rsidRPr="00230E75">
        <w:rPr>
          <w:rFonts w:ascii="Times New Roman" w:hAnsi="Times New Roman"/>
          <w:bCs w:val="0"/>
          <w:color w:val="000000"/>
          <w:sz w:val="22"/>
          <w:szCs w:val="22"/>
        </w:rPr>
        <w:t>haditechnikai</w:t>
      </w:r>
      <w:proofErr w:type="gramEnd"/>
      <w:r w:rsidRPr="00230E75">
        <w:rPr>
          <w:rFonts w:ascii="Times New Roman" w:hAnsi="Times New Roman"/>
          <w:bCs w:val="0"/>
          <w:color w:val="000000"/>
          <w:sz w:val="22"/>
          <w:szCs w:val="22"/>
        </w:rPr>
        <w:t xml:space="preserve"> termék</w:t>
      </w: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t>: a védelem terén alapvető biztonsági érdekeket érintő, kifejezetten katonai, nemzetbiztonsági, rendvédelmi és rendészeti célokra alkalmas, az Európai Unió közös katonai listáján található, illetve nemzeti érdekből ide sorolt termék vagy szolgáltatás;</w:t>
      </w:r>
    </w:p>
    <w:p w14:paraId="38EF3267" w14:textId="77777777" w:rsidR="00A551E6" w:rsidRPr="00230E75" w:rsidRDefault="00A551E6" w:rsidP="00A551E6">
      <w:pPr>
        <w:pStyle w:val="BodyText"/>
        <w:ind w:left="284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4B6D6C37" w14:textId="77777777" w:rsidR="00A551E6" w:rsidRPr="00230E75" w:rsidRDefault="00A551E6" w:rsidP="00A551E6">
      <w:pPr>
        <w:pStyle w:val="BodyText"/>
        <w:ind w:left="284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proofErr w:type="gramStart"/>
      <w:r w:rsidRPr="00230E75">
        <w:rPr>
          <w:rFonts w:ascii="Times New Roman" w:hAnsi="Times New Roman"/>
          <w:bCs w:val="0"/>
          <w:color w:val="000000"/>
          <w:sz w:val="22"/>
          <w:szCs w:val="22"/>
        </w:rPr>
        <w:t>haditechnikai</w:t>
      </w:r>
      <w:proofErr w:type="gramEnd"/>
      <w:r w:rsidRPr="00230E75">
        <w:rPr>
          <w:rFonts w:ascii="Times New Roman" w:hAnsi="Times New Roman"/>
          <w:bCs w:val="0"/>
          <w:color w:val="000000"/>
          <w:sz w:val="22"/>
          <w:szCs w:val="22"/>
        </w:rPr>
        <w:t xml:space="preserve"> szolgáltatás</w:t>
      </w: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nyújtása: műszaki és gyártástechnikai tervezés, műszaki támogató tevékenység, a termék készletezése, tárolása, forgalmazása, minőségi vizsgálata, üzembe helyezése, üzemben tartása, karbantartása, javítása, korszerűsítése, fejlesztése, szét- és összeszerelése, hatástalanítása, megsemmisítése, felkutatása, ideértve a bérmunkát, a műszaki-technológiai utasítás és gyártási ismeret, tapasztalat átadását, továbbá az eszközök kezelésének és alkalmazásának elméleti és gyakorlati oktatása, kiképzés;</w:t>
      </w:r>
    </w:p>
    <w:p w14:paraId="3FDD48CE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30E75">
        <w:rPr>
          <w:rFonts w:ascii="Times New Roman" w:hAnsi="Times New Roman"/>
          <w:i/>
          <w:sz w:val="22"/>
          <w:szCs w:val="22"/>
        </w:rPr>
        <w:t xml:space="preserve">Felhívjuk szíves figyelmüket arra, hogy a Biztosító kockázatvállalási elvei alapján teljes mértékben kizárt minden haditechnikai jellegű  berendezés, felszerelés, szolgáltatás </w:t>
      </w:r>
      <w:proofErr w:type="gramStart"/>
      <w:r w:rsidRPr="00230E75">
        <w:rPr>
          <w:rFonts w:ascii="Times New Roman" w:hAnsi="Times New Roman"/>
          <w:i/>
          <w:sz w:val="22"/>
          <w:szCs w:val="22"/>
        </w:rPr>
        <w:t>exportjának</w:t>
      </w:r>
      <w:proofErr w:type="gramEnd"/>
      <w:r w:rsidRPr="00230E75">
        <w:rPr>
          <w:rFonts w:ascii="Times New Roman" w:hAnsi="Times New Roman"/>
          <w:i/>
          <w:sz w:val="22"/>
          <w:szCs w:val="22"/>
        </w:rPr>
        <w:t xml:space="preserve"> biztosítása.</w:t>
      </w:r>
    </w:p>
    <w:p w14:paraId="273EE3F9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083FE0E6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i/>
          <w:color w:val="000000"/>
          <w:sz w:val="22"/>
          <w:szCs w:val="22"/>
        </w:rPr>
      </w:pPr>
      <w:bookmarkStart w:id="2" w:name="_GoBack"/>
      <w:bookmarkEnd w:id="2"/>
      <w:r w:rsidRPr="00230E75">
        <w:rPr>
          <w:rFonts w:ascii="Times New Roman" w:hAnsi="Times New Roman"/>
          <w:bCs w:val="0"/>
          <w:i/>
          <w:color w:val="000000"/>
          <w:sz w:val="22"/>
          <w:szCs w:val="22"/>
        </w:rPr>
        <w:t xml:space="preserve">*** </w:t>
      </w:r>
      <w:r w:rsidRPr="00230E75">
        <w:rPr>
          <w:rFonts w:ascii="Times New Roman" w:hAnsi="Times New Roman"/>
          <w:bCs w:val="0"/>
          <w:i/>
          <w:color w:val="000000"/>
          <w:sz w:val="22"/>
          <w:szCs w:val="22"/>
          <w:u w:val="single"/>
        </w:rPr>
        <w:t>Kettős felhasználású termék</w:t>
      </w:r>
      <w:r w:rsidRPr="00230E75">
        <w:rPr>
          <w:rFonts w:ascii="Times New Roman" w:hAnsi="Times New Roman"/>
          <w:b w:val="0"/>
          <w:bCs w:val="0"/>
          <w:i/>
          <w:color w:val="000000"/>
          <w:sz w:val="22"/>
          <w:szCs w:val="22"/>
        </w:rPr>
        <w:t>:</w:t>
      </w:r>
    </w:p>
    <w:p w14:paraId="15A38FE7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3ED45B2C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t>A 13/2011. (II. 22.) Korm. rendelet a kettős felhasználású termékek külkereskedelmi forgalmának engedélyezéséről és a kettős felhasználású termékek kivitelére, transzferjére, brókertevékenységére és tranzitjára vonatkozó közösségi ellenőrzési rendszer kialakításáról szóló 2009. május 5-i 428/2009/EK TANÁCSI RENDELETE alapján:</w:t>
      </w:r>
    </w:p>
    <w:p w14:paraId="73BA810C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30E75">
        <w:rPr>
          <w:rFonts w:ascii="Times New Roman" w:hAnsi="Times New Roman"/>
          <w:b w:val="0"/>
          <w:bCs w:val="0"/>
          <w:color w:val="000000"/>
          <w:sz w:val="22"/>
          <w:szCs w:val="22"/>
        </w:rPr>
        <w:t>„kettős felhasználású termékek”: azok a termékek, beleértve a szoftvert és a technológiát is, amelyek polgári és katonai célokra egyaránt felhasználhatók, e fogalom továbbá magában foglalja azokat a termékeket is, amelyek egyaránt felhasználhatók nem robbantási célokra és nukleáris fegyverek vagy más nukleáris robbanószerkezetek előállításához történő, bármilyen formájú hozzájárulás céljára;</w:t>
      </w:r>
    </w:p>
    <w:p w14:paraId="54F58FEF" w14:textId="77777777" w:rsidR="00A551E6" w:rsidRPr="00230E75" w:rsidRDefault="00A551E6" w:rsidP="00A551E6">
      <w:pPr>
        <w:pStyle w:val="BodyText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6B9FB749" w14:textId="77777777" w:rsidR="00A551E6" w:rsidRPr="00230E75" w:rsidRDefault="00A551E6" w:rsidP="00A551E6">
      <w:pPr>
        <w:jc w:val="both"/>
        <w:rPr>
          <w:sz w:val="22"/>
          <w:szCs w:val="22"/>
        </w:rPr>
      </w:pPr>
    </w:p>
    <w:p w14:paraId="69476833" w14:textId="77777777" w:rsidR="00A551E6" w:rsidRPr="00230E75" w:rsidRDefault="00A551E6" w:rsidP="00A551E6">
      <w:pPr>
        <w:jc w:val="both"/>
        <w:rPr>
          <w:sz w:val="22"/>
          <w:szCs w:val="22"/>
        </w:rPr>
      </w:pPr>
    </w:p>
    <w:p w14:paraId="73754FF4" w14:textId="77777777" w:rsidR="00A551E6" w:rsidRPr="00230E75" w:rsidRDefault="00A551E6" w:rsidP="00A551E6">
      <w:pPr>
        <w:jc w:val="both"/>
        <w:rPr>
          <w:b/>
          <w:i/>
          <w:sz w:val="22"/>
          <w:szCs w:val="22"/>
          <w:u w:val="single"/>
        </w:rPr>
      </w:pPr>
      <w:r w:rsidRPr="00230E75">
        <w:rPr>
          <w:b/>
          <w:i/>
          <w:sz w:val="22"/>
          <w:szCs w:val="22"/>
        </w:rPr>
        <w:t xml:space="preserve">***** </w:t>
      </w:r>
      <w:r w:rsidRPr="00230E75">
        <w:rPr>
          <w:b/>
          <w:i/>
          <w:sz w:val="22"/>
          <w:szCs w:val="22"/>
          <w:u w:val="single"/>
        </w:rPr>
        <w:t>Ptk 8:2. § [Befolyás]:</w:t>
      </w:r>
    </w:p>
    <w:p w14:paraId="76894543" w14:textId="77777777" w:rsidR="00A551E6" w:rsidRPr="00230E75" w:rsidRDefault="00A551E6" w:rsidP="00A551E6">
      <w:pPr>
        <w:jc w:val="both"/>
        <w:rPr>
          <w:sz w:val="22"/>
          <w:szCs w:val="22"/>
        </w:rPr>
      </w:pPr>
    </w:p>
    <w:p w14:paraId="0B3324D6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(1) </w:t>
      </w:r>
      <w:r w:rsidRPr="00230E75">
        <w:rPr>
          <w:sz w:val="22"/>
          <w:szCs w:val="22"/>
        </w:rPr>
        <w:tab/>
        <w:t xml:space="preserve">Többségi befolyás az olyan kapcsolat, amelynek révén természetes személy vagy jogi személy </w:t>
      </w:r>
      <w:proofErr w:type="gramStart"/>
      <w:r w:rsidRPr="00230E75">
        <w:rPr>
          <w:sz w:val="22"/>
          <w:szCs w:val="22"/>
        </w:rPr>
        <w:t>(befolyással</w:t>
      </w:r>
      <w:proofErr w:type="gramEnd"/>
      <w:r w:rsidRPr="00230E75">
        <w:rPr>
          <w:sz w:val="22"/>
          <w:szCs w:val="22"/>
        </w:rPr>
        <w:t xml:space="preserve"> rendelkező) egy jogi személyben a szavazatok több mint felével vagy meghatározó befolyással rendelkezik.</w:t>
      </w:r>
    </w:p>
    <w:p w14:paraId="4418E535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(2) </w:t>
      </w:r>
      <w:r w:rsidRPr="00230E75">
        <w:rPr>
          <w:sz w:val="22"/>
          <w:szCs w:val="22"/>
        </w:rPr>
        <w:tab/>
        <w:t>A befolyással rendelkező akkor rendelkezik egy jogi személyben meghatározó befolyással, ha annak tagja vagy részvényese, és</w:t>
      </w:r>
    </w:p>
    <w:p w14:paraId="0A1DF654" w14:textId="77777777" w:rsidR="00A551E6" w:rsidRPr="00230E75" w:rsidRDefault="00A551E6" w:rsidP="00A551E6">
      <w:pPr>
        <w:ind w:left="851" w:hanging="425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a) </w:t>
      </w:r>
      <w:r w:rsidRPr="00230E75">
        <w:rPr>
          <w:sz w:val="22"/>
          <w:szCs w:val="22"/>
        </w:rPr>
        <w:tab/>
        <w:t xml:space="preserve">jogosult e jogi </w:t>
      </w:r>
      <w:proofErr w:type="gramStart"/>
      <w:r w:rsidRPr="00230E75">
        <w:rPr>
          <w:sz w:val="22"/>
          <w:szCs w:val="22"/>
        </w:rPr>
        <w:t>személy vezető</w:t>
      </w:r>
      <w:proofErr w:type="gramEnd"/>
      <w:r w:rsidRPr="00230E75">
        <w:rPr>
          <w:sz w:val="22"/>
          <w:szCs w:val="22"/>
        </w:rPr>
        <w:t xml:space="preserve"> tisztségviselői vagy felügyelőbizottsága tagjai többségének megválasztására, illetve visszahívására; vagy</w:t>
      </w:r>
    </w:p>
    <w:p w14:paraId="3A7FA059" w14:textId="77777777" w:rsidR="00A551E6" w:rsidRPr="00230E75" w:rsidRDefault="00A551E6" w:rsidP="00A551E6">
      <w:pPr>
        <w:ind w:left="851" w:hanging="425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b) </w:t>
      </w:r>
      <w:r w:rsidRPr="00230E75">
        <w:rPr>
          <w:sz w:val="22"/>
          <w:szCs w:val="22"/>
        </w:rPr>
        <w:tab/>
        <w:t xml:space="preserve">a jogi személy más tagjai, illetve részvényesei a befolyással rendelkezővel kötött megállapodás alapján a befolyással </w:t>
      </w:r>
      <w:proofErr w:type="gramStart"/>
      <w:r w:rsidRPr="00230E75">
        <w:rPr>
          <w:sz w:val="22"/>
          <w:szCs w:val="22"/>
        </w:rPr>
        <w:t>rendelkezővel</w:t>
      </w:r>
      <w:proofErr w:type="gramEnd"/>
      <w:r w:rsidRPr="00230E75">
        <w:rPr>
          <w:sz w:val="22"/>
          <w:szCs w:val="22"/>
        </w:rPr>
        <w:t xml:space="preserve"> azonos tartalommal szavaznak, vagy a befolyással rendelkezőn keresztül gyakorolják szavazati jogukat, feltéve, hogy együtt a szavazatok több mint felével rendelkeznek.</w:t>
      </w:r>
    </w:p>
    <w:p w14:paraId="4D375A23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(3) </w:t>
      </w:r>
      <w:r w:rsidRPr="00230E75">
        <w:rPr>
          <w:sz w:val="22"/>
          <w:szCs w:val="22"/>
        </w:rPr>
        <w:tab/>
        <w:t>A többségi befolyás akkor is fennáll, ha a befolyással rendelkező számára az (1)-(2) bekezdés szerinti jogosultságok közvetett befolyás útján biztosítottak.</w:t>
      </w:r>
    </w:p>
    <w:p w14:paraId="5F89C874" w14:textId="77777777" w:rsidR="00A551E6" w:rsidRPr="00230E75" w:rsidRDefault="00A551E6" w:rsidP="00A551E6">
      <w:pPr>
        <w:ind w:left="426" w:hanging="426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(4) </w:t>
      </w:r>
      <w:r w:rsidRPr="00230E75">
        <w:rPr>
          <w:sz w:val="22"/>
          <w:szCs w:val="22"/>
        </w:rPr>
        <w:tab/>
        <w:t>Közvetett befolyással rendelkezik a jogi személyben az, aki a jogi személyben szavazati joggal rendelkező más jogi személyben (köztes jogi személy) befolyással bír. A közvetett befolyás mértéke a köztes jogi személy befolyásának olyan hányada, amilyen mértékű befolyással a befolyással rendelkező a köztes jogi személyben rendelkezik. Ha a befolyással rendelkező a szavazatok felét meghaladó mértékű befolyással rendelkezik a köztes jogi személyben, akkor a köztes jogi személynek a jogi személyben fennálló befolyását teljes egészében a befolyással rendelkező közvetett befolyásaként kell figyelembe venni.</w:t>
      </w:r>
    </w:p>
    <w:p w14:paraId="43DBFEE1" w14:textId="77777777" w:rsidR="00FF7632" w:rsidRPr="00230E75" w:rsidRDefault="00A551E6" w:rsidP="00B41A9C">
      <w:pPr>
        <w:ind w:left="426" w:hanging="426"/>
        <w:jc w:val="both"/>
        <w:rPr>
          <w:sz w:val="22"/>
          <w:szCs w:val="22"/>
        </w:rPr>
      </w:pPr>
      <w:r w:rsidRPr="00230E75">
        <w:rPr>
          <w:sz w:val="22"/>
          <w:szCs w:val="22"/>
        </w:rPr>
        <w:t xml:space="preserve">(5) </w:t>
      </w:r>
      <w:r w:rsidRPr="00230E75">
        <w:rPr>
          <w:sz w:val="22"/>
          <w:szCs w:val="22"/>
        </w:rPr>
        <w:tab/>
        <w:t>A közeli hozzátartozók közvetlen és közvetett tulajdoni részesedését vagy szavazati jogát egybe kell számítani.</w:t>
      </w:r>
    </w:p>
    <w:sectPr w:rsidR="00FF7632" w:rsidRPr="00230E75" w:rsidSect="00B270FA">
      <w:headerReference w:type="default" r:id="rId12"/>
      <w:footerReference w:type="even" r:id="rId13"/>
      <w:footerReference w:type="default" r:id="rId14"/>
      <w:pgSz w:w="11906" w:h="16838"/>
      <w:pgMar w:top="1134" w:right="1418" w:bottom="720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A30D" w14:textId="77777777" w:rsidR="008F621B" w:rsidRDefault="008F621B">
      <w:r>
        <w:separator/>
      </w:r>
    </w:p>
  </w:endnote>
  <w:endnote w:type="continuationSeparator" w:id="0">
    <w:p w14:paraId="7927F360" w14:textId="77777777" w:rsidR="008F621B" w:rsidRDefault="008F621B">
      <w:r>
        <w:continuationSeparator/>
      </w:r>
    </w:p>
  </w:endnote>
  <w:endnote w:type="continuationNotice" w:id="1">
    <w:p w14:paraId="5E0FE15B" w14:textId="77777777" w:rsidR="008F621B" w:rsidRDefault="008F6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C599" w14:textId="77777777" w:rsidR="008F621B" w:rsidRDefault="008F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B28C5" w14:textId="77777777" w:rsidR="008F621B" w:rsidRDefault="008F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8AD9" w14:textId="77777777" w:rsidR="00FB3A31" w:rsidRDefault="00FB3A31">
    <w:pPr>
      <w:pStyle w:val="Footer"/>
      <w:rPr>
        <w:b/>
        <w:sz w:val="18"/>
        <w:szCs w:val="18"/>
      </w:rPr>
    </w:pPr>
  </w:p>
  <w:p w14:paraId="6309A335" w14:textId="5DC49846" w:rsidR="008F621B" w:rsidRDefault="008F621B">
    <w:pPr>
      <w:pStyle w:val="Footer"/>
      <w:rPr>
        <w:b/>
        <w:sz w:val="18"/>
        <w:szCs w:val="18"/>
      </w:rPr>
    </w:pPr>
    <w:r w:rsidRPr="008518F5">
      <w:rPr>
        <w:b/>
        <w:sz w:val="18"/>
        <w:szCs w:val="18"/>
      </w:rPr>
      <w:t>C</w:t>
    </w:r>
    <w:r>
      <w:rPr>
        <w:b/>
        <w:sz w:val="18"/>
        <w:szCs w:val="18"/>
      </w:rPr>
      <w:t>I</w:t>
    </w:r>
    <w:r w:rsidRPr="008518F5">
      <w:rPr>
        <w:b/>
        <w:sz w:val="18"/>
        <w:szCs w:val="18"/>
      </w:rPr>
      <w:t xml:space="preserve"> kötvényhez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E431" w14:textId="77777777" w:rsidR="008F621B" w:rsidRDefault="008F621B">
      <w:r>
        <w:separator/>
      </w:r>
    </w:p>
  </w:footnote>
  <w:footnote w:type="continuationSeparator" w:id="0">
    <w:p w14:paraId="0405E87F" w14:textId="77777777" w:rsidR="008F621B" w:rsidRDefault="008F621B">
      <w:r>
        <w:continuationSeparator/>
      </w:r>
    </w:p>
  </w:footnote>
  <w:footnote w:type="continuationNotice" w:id="1">
    <w:p w14:paraId="71E998ED" w14:textId="77777777" w:rsidR="008F621B" w:rsidRDefault="008F621B"/>
  </w:footnote>
  <w:footnote w:id="2">
    <w:p w14:paraId="2A18E7F2" w14:textId="6D16CB5D" w:rsidR="00FB3A31" w:rsidRPr="002A3D1C" w:rsidRDefault="00FB3A31">
      <w:pPr>
        <w:pStyle w:val="FootnoteText"/>
        <w:rPr>
          <w:sz w:val="16"/>
          <w:szCs w:val="16"/>
        </w:rPr>
      </w:pPr>
      <w:r w:rsidRPr="002A3D1C">
        <w:rPr>
          <w:rStyle w:val="FootnoteReference"/>
          <w:sz w:val="16"/>
          <w:szCs w:val="16"/>
        </w:rPr>
        <w:footnoteRef/>
      </w:r>
      <w:r w:rsidRPr="002A3D1C">
        <w:rPr>
          <w:sz w:val="16"/>
          <w:szCs w:val="16"/>
        </w:rPr>
        <w:t xml:space="preserve"> </w:t>
      </w:r>
      <w:proofErr w:type="gramStart"/>
      <w:r w:rsidRPr="002A3D1C">
        <w:rPr>
          <w:sz w:val="16"/>
          <w:szCs w:val="16"/>
        </w:rPr>
        <w:t>a</w:t>
      </w:r>
      <w:proofErr w:type="gramEnd"/>
      <w:r w:rsidRPr="002A3D1C">
        <w:rPr>
          <w:sz w:val="16"/>
          <w:szCs w:val="16"/>
        </w:rPr>
        <w:t xml:space="preserve"> HITELLIMIT</w:t>
      </w:r>
      <w:r w:rsidR="00073F01" w:rsidRPr="002A3D1C">
        <w:rPr>
          <w:sz w:val="16"/>
          <w:szCs w:val="16"/>
        </w:rPr>
        <w:t xml:space="preserve"> </w:t>
      </w:r>
      <w:r w:rsidRPr="002A3D1C">
        <w:rPr>
          <w:sz w:val="16"/>
          <w:szCs w:val="16"/>
        </w:rPr>
        <w:t xml:space="preserve"> </w:t>
      </w:r>
      <w:r w:rsidR="00073F01" w:rsidRPr="002A3D1C">
        <w:rPr>
          <w:sz w:val="16"/>
          <w:szCs w:val="16"/>
        </w:rPr>
        <w:t xml:space="preserve">EUR/USD vagy HUF-ban kérelmezhető. Abban az esetben viszont, ha </w:t>
      </w:r>
      <w:r w:rsidRPr="002A3D1C">
        <w:rPr>
          <w:sz w:val="16"/>
          <w:szCs w:val="16"/>
        </w:rPr>
        <w:t xml:space="preserve">a vevővel kötött vagy kötendő  külkereskedelmi szerződés devizaneme várhatóan nem EUR-ban vagy USD-ban kerül meghatározásra,  a </w:t>
      </w:r>
      <w:r w:rsidR="00640877" w:rsidRPr="002A3D1C">
        <w:rPr>
          <w:sz w:val="16"/>
          <w:szCs w:val="16"/>
        </w:rPr>
        <w:t xml:space="preserve"> kérelmezett </w:t>
      </w:r>
      <w:r w:rsidRPr="002A3D1C">
        <w:rPr>
          <w:sz w:val="16"/>
          <w:szCs w:val="16"/>
        </w:rPr>
        <w:t>hitel</w:t>
      </w:r>
      <w:proofErr w:type="gramStart"/>
      <w:r w:rsidRPr="002A3D1C">
        <w:rPr>
          <w:sz w:val="16"/>
          <w:szCs w:val="16"/>
        </w:rPr>
        <w:t>limit</w:t>
      </w:r>
      <w:proofErr w:type="gramEnd"/>
      <w:r w:rsidRPr="002A3D1C">
        <w:rPr>
          <w:sz w:val="16"/>
          <w:szCs w:val="16"/>
        </w:rPr>
        <w:t xml:space="preserve"> devizanemeként csak </w:t>
      </w:r>
      <w:r w:rsidR="00073F01" w:rsidRPr="002A3D1C">
        <w:rPr>
          <w:sz w:val="16"/>
          <w:szCs w:val="16"/>
        </w:rPr>
        <w:t>HUF j</w:t>
      </w:r>
      <w:r w:rsidRPr="002A3D1C">
        <w:rPr>
          <w:sz w:val="16"/>
          <w:szCs w:val="16"/>
        </w:rPr>
        <w:t>el</w:t>
      </w:r>
      <w:r w:rsidR="00640877" w:rsidRPr="002A3D1C">
        <w:rPr>
          <w:sz w:val="16"/>
          <w:szCs w:val="16"/>
        </w:rPr>
        <w:t>ölhető</w:t>
      </w:r>
      <w:r w:rsidRPr="002A3D1C">
        <w:rPr>
          <w:sz w:val="16"/>
          <w:szCs w:val="16"/>
        </w:rPr>
        <w:t xml:space="preserve"> </w:t>
      </w:r>
      <w:r w:rsidR="00640877" w:rsidRPr="002A3D1C">
        <w:rPr>
          <w:sz w:val="16"/>
          <w:szCs w:val="16"/>
        </w:rPr>
        <w:t xml:space="preserve">meg. </w:t>
      </w:r>
      <w:r w:rsidR="00144C47" w:rsidRPr="002A3D1C">
        <w:rPr>
          <w:sz w:val="16"/>
          <w:szCs w:val="16"/>
        </w:rPr>
        <w:t xml:space="preserve">Kérjük, hogy ezesetben a </w:t>
      </w:r>
      <w:proofErr w:type="gramStart"/>
      <w:r w:rsidR="00144C47" w:rsidRPr="002A3D1C">
        <w:rPr>
          <w:sz w:val="16"/>
          <w:szCs w:val="16"/>
        </w:rPr>
        <w:t>limit</w:t>
      </w:r>
      <w:proofErr w:type="gramEnd"/>
      <w:r w:rsidR="00144C47" w:rsidRPr="002A3D1C">
        <w:rPr>
          <w:sz w:val="16"/>
          <w:szCs w:val="16"/>
        </w:rPr>
        <w:t xml:space="preserve"> Ft összegének megjelölésekor a követelés pénzneme és a Ft közötti árfolyamingadozásból eredő eltéréseket is </w:t>
      </w:r>
      <w:r w:rsidR="002A3D1C" w:rsidRPr="002A3D1C">
        <w:rPr>
          <w:sz w:val="16"/>
          <w:szCs w:val="16"/>
        </w:rPr>
        <w:t>szíveskedjenek figyelembe venni.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531" w14:textId="4FF7CB43" w:rsidR="008F621B" w:rsidRDefault="008F621B">
    <w:pPr>
      <w:pStyle w:val="Footer"/>
      <w:framePr w:wrap="around" w:vAnchor="text" w:hAnchor="page" w:x="8799" w:y="72"/>
      <w:rPr>
        <w:rStyle w:val="PageNumber"/>
        <w:rFonts w:ascii="Trebuchet MS" w:hAnsi="Trebuchet MS"/>
        <w:sz w:val="18"/>
      </w:rPr>
    </w:pPr>
    <w:r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PAGE </w:instrText>
    </w:r>
    <w:r>
      <w:rPr>
        <w:rStyle w:val="PageNumber"/>
        <w:rFonts w:ascii="Trebuchet MS" w:hAnsi="Trebuchet MS"/>
        <w:sz w:val="18"/>
      </w:rPr>
      <w:fldChar w:fldCharType="separate"/>
    </w:r>
    <w:r w:rsidR="002A3D1C">
      <w:rPr>
        <w:rStyle w:val="PageNumber"/>
        <w:rFonts w:ascii="Trebuchet MS" w:hAnsi="Trebuchet MS"/>
        <w:noProof/>
        <w:sz w:val="18"/>
      </w:rPr>
      <w:t>8</w:t>
    </w:r>
    <w:r>
      <w:rPr>
        <w:rStyle w:val="PageNumber"/>
        <w:rFonts w:ascii="Trebuchet MS" w:hAnsi="Trebuchet MS"/>
        <w:sz w:val="18"/>
      </w:rPr>
      <w:fldChar w:fldCharType="end"/>
    </w:r>
    <w:r>
      <w:rPr>
        <w:rStyle w:val="PageNumber"/>
        <w:rFonts w:ascii="Trebuchet MS" w:hAnsi="Trebuchet MS"/>
        <w:sz w:val="18"/>
      </w:rPr>
      <w:t xml:space="preserve">. oldal, összesen: </w:t>
    </w:r>
    <w:r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>
      <w:rPr>
        <w:rStyle w:val="PageNumber"/>
        <w:rFonts w:ascii="Trebuchet MS" w:hAnsi="Trebuchet MS"/>
        <w:sz w:val="18"/>
      </w:rPr>
      <w:fldChar w:fldCharType="separate"/>
    </w:r>
    <w:r w:rsidR="002A3D1C">
      <w:rPr>
        <w:rStyle w:val="PageNumber"/>
        <w:rFonts w:ascii="Trebuchet MS" w:hAnsi="Trebuchet MS"/>
        <w:noProof/>
        <w:sz w:val="18"/>
      </w:rPr>
      <w:t>8</w:t>
    </w:r>
    <w:r>
      <w:rPr>
        <w:rStyle w:val="PageNumber"/>
        <w:rFonts w:ascii="Trebuchet MS" w:hAnsi="Trebuchet MS"/>
        <w:sz w:val="18"/>
      </w:rPr>
      <w:fldChar w:fldCharType="end"/>
    </w:r>
  </w:p>
  <w:p w14:paraId="789120F4" w14:textId="77777777" w:rsidR="008F621B" w:rsidRDefault="008F621B">
    <w:pPr>
      <w:pStyle w:val="Header"/>
    </w:pPr>
    <w:r>
      <w:rPr>
        <w:rFonts w:ascii="Trebuchet MS" w:hAnsi="Trebuchet MS"/>
        <w:color w:val="333333"/>
        <w:sz w:val="20"/>
      </w:rPr>
      <w:t>Bizalmas!</w:t>
    </w:r>
    <w:r>
      <w:rPr>
        <w:rFonts w:ascii="Trebuchet MS" w:hAnsi="Trebuchet MS"/>
        <w:color w:val="333333"/>
        <w:sz w:val="20"/>
      </w:rPr>
      <w:tab/>
    </w:r>
    <w:r>
      <w:rPr>
        <w:rFonts w:ascii="Trebuchet MS" w:hAnsi="Trebuchet MS"/>
        <w:color w:val="333333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6D4"/>
    <w:multiLevelType w:val="hybridMultilevel"/>
    <w:tmpl w:val="B13028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FEF"/>
    <w:multiLevelType w:val="hybridMultilevel"/>
    <w:tmpl w:val="6D78EC60"/>
    <w:lvl w:ilvl="0" w:tplc="471EB496"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316F2773"/>
    <w:multiLevelType w:val="multilevel"/>
    <w:tmpl w:val="1B7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94E28"/>
    <w:multiLevelType w:val="hybridMultilevel"/>
    <w:tmpl w:val="150261E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6023D"/>
    <w:multiLevelType w:val="hybridMultilevel"/>
    <w:tmpl w:val="364C64EE"/>
    <w:lvl w:ilvl="0" w:tplc="BB22B0E6"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3D2C6E"/>
    <w:multiLevelType w:val="hybridMultilevel"/>
    <w:tmpl w:val="857C7546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6F4DD2"/>
    <w:multiLevelType w:val="hybridMultilevel"/>
    <w:tmpl w:val="4F6A1856"/>
    <w:lvl w:ilvl="0" w:tplc="0AA22AA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78A6"/>
    <w:multiLevelType w:val="hybridMultilevel"/>
    <w:tmpl w:val="CC242A0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D280A"/>
    <w:multiLevelType w:val="hybridMultilevel"/>
    <w:tmpl w:val="9C84F168"/>
    <w:lvl w:ilvl="0" w:tplc="040E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6"/>
    <w:rsid w:val="00001C44"/>
    <w:rsid w:val="00014CA5"/>
    <w:rsid w:val="000406BF"/>
    <w:rsid w:val="00043EA2"/>
    <w:rsid w:val="0005372C"/>
    <w:rsid w:val="000558A1"/>
    <w:rsid w:val="00056C12"/>
    <w:rsid w:val="00073F01"/>
    <w:rsid w:val="000928F6"/>
    <w:rsid w:val="000D5987"/>
    <w:rsid w:val="000D7547"/>
    <w:rsid w:val="000D7998"/>
    <w:rsid w:val="000E1CF0"/>
    <w:rsid w:val="000E4FBA"/>
    <w:rsid w:val="000E7338"/>
    <w:rsid w:val="001004E7"/>
    <w:rsid w:val="00101AB2"/>
    <w:rsid w:val="001029AC"/>
    <w:rsid w:val="00104C0A"/>
    <w:rsid w:val="00141E25"/>
    <w:rsid w:val="00144C47"/>
    <w:rsid w:val="0018414F"/>
    <w:rsid w:val="00187623"/>
    <w:rsid w:val="001B4A6F"/>
    <w:rsid w:val="001C07E9"/>
    <w:rsid w:val="001C0BDF"/>
    <w:rsid w:val="001C3D14"/>
    <w:rsid w:val="001E6E10"/>
    <w:rsid w:val="001F523E"/>
    <w:rsid w:val="00202E71"/>
    <w:rsid w:val="00205192"/>
    <w:rsid w:val="00230E75"/>
    <w:rsid w:val="00233D3C"/>
    <w:rsid w:val="00234838"/>
    <w:rsid w:val="00264792"/>
    <w:rsid w:val="002819D6"/>
    <w:rsid w:val="0029629D"/>
    <w:rsid w:val="00296DE4"/>
    <w:rsid w:val="002A03E1"/>
    <w:rsid w:val="002A3D1C"/>
    <w:rsid w:val="002A73DE"/>
    <w:rsid w:val="002B2356"/>
    <w:rsid w:val="002B4FE2"/>
    <w:rsid w:val="002C13A2"/>
    <w:rsid w:val="002C7B3D"/>
    <w:rsid w:val="002D566C"/>
    <w:rsid w:val="002D73B8"/>
    <w:rsid w:val="002F70FE"/>
    <w:rsid w:val="00311681"/>
    <w:rsid w:val="00327097"/>
    <w:rsid w:val="00335E0B"/>
    <w:rsid w:val="003438AB"/>
    <w:rsid w:val="003476FE"/>
    <w:rsid w:val="00352C76"/>
    <w:rsid w:val="00354CF2"/>
    <w:rsid w:val="003564FD"/>
    <w:rsid w:val="0036029B"/>
    <w:rsid w:val="00367112"/>
    <w:rsid w:val="00390C3C"/>
    <w:rsid w:val="003A53C7"/>
    <w:rsid w:val="003C3E91"/>
    <w:rsid w:val="003C54E3"/>
    <w:rsid w:val="003E05AB"/>
    <w:rsid w:val="003E3F56"/>
    <w:rsid w:val="0043735C"/>
    <w:rsid w:val="004416E4"/>
    <w:rsid w:val="0044563A"/>
    <w:rsid w:val="00451159"/>
    <w:rsid w:val="004570E9"/>
    <w:rsid w:val="004644B4"/>
    <w:rsid w:val="00470D0D"/>
    <w:rsid w:val="00471A23"/>
    <w:rsid w:val="00475823"/>
    <w:rsid w:val="00477FD6"/>
    <w:rsid w:val="00481507"/>
    <w:rsid w:val="00491346"/>
    <w:rsid w:val="0049173E"/>
    <w:rsid w:val="00492B17"/>
    <w:rsid w:val="00493D97"/>
    <w:rsid w:val="004A790F"/>
    <w:rsid w:val="004C1D0C"/>
    <w:rsid w:val="004C56AF"/>
    <w:rsid w:val="004D3A44"/>
    <w:rsid w:val="004E31AD"/>
    <w:rsid w:val="004E3966"/>
    <w:rsid w:val="004F43FC"/>
    <w:rsid w:val="004F6328"/>
    <w:rsid w:val="00502993"/>
    <w:rsid w:val="005031F7"/>
    <w:rsid w:val="005039B5"/>
    <w:rsid w:val="00521117"/>
    <w:rsid w:val="00530AB5"/>
    <w:rsid w:val="005532E8"/>
    <w:rsid w:val="00571895"/>
    <w:rsid w:val="00575F31"/>
    <w:rsid w:val="0058650A"/>
    <w:rsid w:val="00590DEA"/>
    <w:rsid w:val="00593348"/>
    <w:rsid w:val="005A0465"/>
    <w:rsid w:val="005C3170"/>
    <w:rsid w:val="005C4266"/>
    <w:rsid w:val="005C437D"/>
    <w:rsid w:val="005C5EDA"/>
    <w:rsid w:val="005D7E44"/>
    <w:rsid w:val="005E0EA8"/>
    <w:rsid w:val="005F38E0"/>
    <w:rsid w:val="00600DD8"/>
    <w:rsid w:val="00605A39"/>
    <w:rsid w:val="00626353"/>
    <w:rsid w:val="00627CE1"/>
    <w:rsid w:val="0063688E"/>
    <w:rsid w:val="00640877"/>
    <w:rsid w:val="00657BBB"/>
    <w:rsid w:val="00667BC7"/>
    <w:rsid w:val="00686323"/>
    <w:rsid w:val="00686B94"/>
    <w:rsid w:val="00687BF6"/>
    <w:rsid w:val="006B12D9"/>
    <w:rsid w:val="006B215C"/>
    <w:rsid w:val="006C4DE2"/>
    <w:rsid w:val="006C5910"/>
    <w:rsid w:val="006D309D"/>
    <w:rsid w:val="006D61FB"/>
    <w:rsid w:val="006E1D97"/>
    <w:rsid w:val="006E4224"/>
    <w:rsid w:val="006F1369"/>
    <w:rsid w:val="006F47BC"/>
    <w:rsid w:val="006F702C"/>
    <w:rsid w:val="00701482"/>
    <w:rsid w:val="00701C8B"/>
    <w:rsid w:val="00704E98"/>
    <w:rsid w:val="00716BD7"/>
    <w:rsid w:val="00734F13"/>
    <w:rsid w:val="00742675"/>
    <w:rsid w:val="00756C97"/>
    <w:rsid w:val="00762DBE"/>
    <w:rsid w:val="00772146"/>
    <w:rsid w:val="0078138D"/>
    <w:rsid w:val="007827C0"/>
    <w:rsid w:val="0078454D"/>
    <w:rsid w:val="007973FB"/>
    <w:rsid w:val="007A0F38"/>
    <w:rsid w:val="007B3BD7"/>
    <w:rsid w:val="007B6828"/>
    <w:rsid w:val="007C23A9"/>
    <w:rsid w:val="007C48AA"/>
    <w:rsid w:val="007D00D2"/>
    <w:rsid w:val="007D3ED2"/>
    <w:rsid w:val="007D7ADE"/>
    <w:rsid w:val="007E66D2"/>
    <w:rsid w:val="007F6974"/>
    <w:rsid w:val="00802A25"/>
    <w:rsid w:val="008069CB"/>
    <w:rsid w:val="0080762C"/>
    <w:rsid w:val="008120CD"/>
    <w:rsid w:val="008161EC"/>
    <w:rsid w:val="008164FD"/>
    <w:rsid w:val="008278BA"/>
    <w:rsid w:val="00832460"/>
    <w:rsid w:val="008333C5"/>
    <w:rsid w:val="00833E7F"/>
    <w:rsid w:val="0083406F"/>
    <w:rsid w:val="00834834"/>
    <w:rsid w:val="00841008"/>
    <w:rsid w:val="008518F5"/>
    <w:rsid w:val="00855B4E"/>
    <w:rsid w:val="00857542"/>
    <w:rsid w:val="00861693"/>
    <w:rsid w:val="0086568D"/>
    <w:rsid w:val="008753D6"/>
    <w:rsid w:val="00885994"/>
    <w:rsid w:val="00894665"/>
    <w:rsid w:val="0089753D"/>
    <w:rsid w:val="008C050A"/>
    <w:rsid w:val="008D0DD7"/>
    <w:rsid w:val="008D35BC"/>
    <w:rsid w:val="008E2643"/>
    <w:rsid w:val="008E3C8C"/>
    <w:rsid w:val="008E61E5"/>
    <w:rsid w:val="008E76B1"/>
    <w:rsid w:val="008F3C49"/>
    <w:rsid w:val="008F621B"/>
    <w:rsid w:val="008F6CBE"/>
    <w:rsid w:val="00924DB1"/>
    <w:rsid w:val="00937865"/>
    <w:rsid w:val="00943055"/>
    <w:rsid w:val="00946A43"/>
    <w:rsid w:val="00982955"/>
    <w:rsid w:val="009835B8"/>
    <w:rsid w:val="00997608"/>
    <w:rsid w:val="009A16E6"/>
    <w:rsid w:val="009B4E52"/>
    <w:rsid w:val="009E51A3"/>
    <w:rsid w:val="009E536B"/>
    <w:rsid w:val="009F2890"/>
    <w:rsid w:val="009F53E6"/>
    <w:rsid w:val="00A0111A"/>
    <w:rsid w:val="00A04383"/>
    <w:rsid w:val="00A04C37"/>
    <w:rsid w:val="00A04CFD"/>
    <w:rsid w:val="00A21D94"/>
    <w:rsid w:val="00A243C9"/>
    <w:rsid w:val="00A32532"/>
    <w:rsid w:val="00A3456B"/>
    <w:rsid w:val="00A40A3B"/>
    <w:rsid w:val="00A551E6"/>
    <w:rsid w:val="00A61BE7"/>
    <w:rsid w:val="00A772C7"/>
    <w:rsid w:val="00AA0D12"/>
    <w:rsid w:val="00AB5DAB"/>
    <w:rsid w:val="00AD4FE7"/>
    <w:rsid w:val="00AD5200"/>
    <w:rsid w:val="00AD6AD7"/>
    <w:rsid w:val="00AD7588"/>
    <w:rsid w:val="00AE573F"/>
    <w:rsid w:val="00AF13FA"/>
    <w:rsid w:val="00AF7019"/>
    <w:rsid w:val="00B008A7"/>
    <w:rsid w:val="00B10542"/>
    <w:rsid w:val="00B1347A"/>
    <w:rsid w:val="00B142D6"/>
    <w:rsid w:val="00B213FF"/>
    <w:rsid w:val="00B270FA"/>
    <w:rsid w:val="00B407F1"/>
    <w:rsid w:val="00B41A9C"/>
    <w:rsid w:val="00B50E27"/>
    <w:rsid w:val="00B52F43"/>
    <w:rsid w:val="00B618BB"/>
    <w:rsid w:val="00B624B8"/>
    <w:rsid w:val="00B63627"/>
    <w:rsid w:val="00B73AC2"/>
    <w:rsid w:val="00B778C3"/>
    <w:rsid w:val="00BB0393"/>
    <w:rsid w:val="00BB3929"/>
    <w:rsid w:val="00BB6897"/>
    <w:rsid w:val="00BC6DFC"/>
    <w:rsid w:val="00BD58A1"/>
    <w:rsid w:val="00BE02C3"/>
    <w:rsid w:val="00C13377"/>
    <w:rsid w:val="00C236DD"/>
    <w:rsid w:val="00C32A14"/>
    <w:rsid w:val="00C4330A"/>
    <w:rsid w:val="00C51167"/>
    <w:rsid w:val="00C516A6"/>
    <w:rsid w:val="00C57DCD"/>
    <w:rsid w:val="00C63BFF"/>
    <w:rsid w:val="00C651AF"/>
    <w:rsid w:val="00C77224"/>
    <w:rsid w:val="00C83F6D"/>
    <w:rsid w:val="00C87CB0"/>
    <w:rsid w:val="00C90D1D"/>
    <w:rsid w:val="00C92BA0"/>
    <w:rsid w:val="00CA0F77"/>
    <w:rsid w:val="00CA10D5"/>
    <w:rsid w:val="00CA1EA0"/>
    <w:rsid w:val="00CA20AB"/>
    <w:rsid w:val="00CA78A4"/>
    <w:rsid w:val="00CB0109"/>
    <w:rsid w:val="00CD0F30"/>
    <w:rsid w:val="00CD1237"/>
    <w:rsid w:val="00CE1C32"/>
    <w:rsid w:val="00CE5721"/>
    <w:rsid w:val="00CF2F84"/>
    <w:rsid w:val="00D05FE5"/>
    <w:rsid w:val="00D14C82"/>
    <w:rsid w:val="00D31F23"/>
    <w:rsid w:val="00D43ED5"/>
    <w:rsid w:val="00D44887"/>
    <w:rsid w:val="00D57544"/>
    <w:rsid w:val="00D652C2"/>
    <w:rsid w:val="00D675D3"/>
    <w:rsid w:val="00D7081B"/>
    <w:rsid w:val="00D71D5F"/>
    <w:rsid w:val="00D81B51"/>
    <w:rsid w:val="00D82650"/>
    <w:rsid w:val="00D94D67"/>
    <w:rsid w:val="00D9629A"/>
    <w:rsid w:val="00D9711E"/>
    <w:rsid w:val="00DA0DB1"/>
    <w:rsid w:val="00DA0DFE"/>
    <w:rsid w:val="00DA0FE3"/>
    <w:rsid w:val="00DB07F0"/>
    <w:rsid w:val="00DB6E0E"/>
    <w:rsid w:val="00DC6DDF"/>
    <w:rsid w:val="00DC7770"/>
    <w:rsid w:val="00DD6222"/>
    <w:rsid w:val="00DE105D"/>
    <w:rsid w:val="00DE1F29"/>
    <w:rsid w:val="00DE5272"/>
    <w:rsid w:val="00DE6D90"/>
    <w:rsid w:val="00E041D0"/>
    <w:rsid w:val="00E0501E"/>
    <w:rsid w:val="00E05C4C"/>
    <w:rsid w:val="00E15658"/>
    <w:rsid w:val="00E21003"/>
    <w:rsid w:val="00E24742"/>
    <w:rsid w:val="00E26A74"/>
    <w:rsid w:val="00E31D86"/>
    <w:rsid w:val="00E41055"/>
    <w:rsid w:val="00E47165"/>
    <w:rsid w:val="00E47D56"/>
    <w:rsid w:val="00E56711"/>
    <w:rsid w:val="00E63AC6"/>
    <w:rsid w:val="00E809DD"/>
    <w:rsid w:val="00E8469E"/>
    <w:rsid w:val="00E94213"/>
    <w:rsid w:val="00E9470D"/>
    <w:rsid w:val="00EB6F5F"/>
    <w:rsid w:val="00EC3A06"/>
    <w:rsid w:val="00EC5003"/>
    <w:rsid w:val="00ED4F99"/>
    <w:rsid w:val="00ED6331"/>
    <w:rsid w:val="00EE4E52"/>
    <w:rsid w:val="00EF00D4"/>
    <w:rsid w:val="00EF15A9"/>
    <w:rsid w:val="00EF1F3E"/>
    <w:rsid w:val="00EF3D9A"/>
    <w:rsid w:val="00EF5761"/>
    <w:rsid w:val="00F066D4"/>
    <w:rsid w:val="00F07EC6"/>
    <w:rsid w:val="00F302C7"/>
    <w:rsid w:val="00F31FE7"/>
    <w:rsid w:val="00F327E1"/>
    <w:rsid w:val="00F44D30"/>
    <w:rsid w:val="00F51E00"/>
    <w:rsid w:val="00F57B60"/>
    <w:rsid w:val="00F61A86"/>
    <w:rsid w:val="00F670C5"/>
    <w:rsid w:val="00F720DA"/>
    <w:rsid w:val="00F72C56"/>
    <w:rsid w:val="00F80772"/>
    <w:rsid w:val="00F81683"/>
    <w:rsid w:val="00F843E0"/>
    <w:rsid w:val="00F90B17"/>
    <w:rsid w:val="00FA38D6"/>
    <w:rsid w:val="00FA6D1E"/>
    <w:rsid w:val="00FB3A31"/>
    <w:rsid w:val="00FC5748"/>
    <w:rsid w:val="00FC66F5"/>
    <w:rsid w:val="00FC68EB"/>
    <w:rsid w:val="00FD2640"/>
    <w:rsid w:val="00FD58D6"/>
    <w:rsid w:val="00FE49A0"/>
    <w:rsid w:val="00FF13D8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0F85E8"/>
  <w15:docId w15:val="{7ECD3232-AF12-454F-8015-32A0757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FA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0FA"/>
    <w:pPr>
      <w:keepNext/>
      <w:jc w:val="center"/>
      <w:outlineLvl w:val="0"/>
    </w:pPr>
    <w:rPr>
      <w:rFonts w:ascii="Trebuchet MS" w:hAnsi="Trebuchet MS"/>
      <w:b/>
      <w:bCs/>
      <w:sz w:val="32"/>
    </w:rPr>
  </w:style>
  <w:style w:type="paragraph" w:styleId="Heading2">
    <w:name w:val="heading 2"/>
    <w:basedOn w:val="Normal"/>
    <w:next w:val="Normal"/>
    <w:qFormat/>
    <w:rsid w:val="00B270FA"/>
    <w:pPr>
      <w:keepNext/>
      <w:spacing w:line="360" w:lineRule="auto"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rsid w:val="00B270FA"/>
    <w:pPr>
      <w:keepNext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rsid w:val="00B270FA"/>
    <w:pPr>
      <w:keepNext/>
      <w:framePr w:hSpace="141" w:wrap="around" w:vAnchor="text" w:hAnchor="margin" w:y="78"/>
      <w:outlineLvl w:val="3"/>
    </w:pPr>
    <w:rPr>
      <w:rFonts w:ascii="Trebuchet MS" w:hAnsi="Trebuchet MS"/>
      <w:b/>
      <w:bCs/>
      <w:caps/>
      <w:color w:val="FFFFFF"/>
      <w:sz w:val="28"/>
    </w:rPr>
  </w:style>
  <w:style w:type="paragraph" w:styleId="Heading6">
    <w:name w:val="heading 6"/>
    <w:basedOn w:val="Normal"/>
    <w:next w:val="Normal"/>
    <w:qFormat/>
    <w:rsid w:val="00B270FA"/>
    <w:pPr>
      <w:keepNext/>
      <w:outlineLvl w:val="5"/>
    </w:pPr>
    <w:rPr>
      <w:rFonts w:ascii="Trebuchet MS" w:hAnsi="Trebuchet MS"/>
      <w:b/>
      <w:bCs/>
      <w:sz w:val="40"/>
    </w:rPr>
  </w:style>
  <w:style w:type="paragraph" w:styleId="Heading7">
    <w:name w:val="heading 7"/>
    <w:basedOn w:val="Normal"/>
    <w:next w:val="Normal"/>
    <w:qFormat/>
    <w:rsid w:val="00B270FA"/>
    <w:pPr>
      <w:keepNext/>
      <w:outlineLvl w:val="6"/>
    </w:pPr>
    <w:rPr>
      <w:rFonts w:ascii="Trebuchet MS" w:hAnsi="Trebuchet MS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70FA"/>
    <w:rPr>
      <w:rFonts w:ascii="Trebuchet MS" w:hAnsi="Trebuchet MS"/>
      <w:b/>
      <w:bCs/>
      <w:sz w:val="20"/>
    </w:rPr>
  </w:style>
  <w:style w:type="paragraph" w:styleId="BodyText2">
    <w:name w:val="Body Text 2"/>
    <w:basedOn w:val="Normal"/>
    <w:rsid w:val="00B270FA"/>
    <w:pPr>
      <w:spacing w:line="360" w:lineRule="auto"/>
    </w:pPr>
    <w:rPr>
      <w:color w:val="808080"/>
    </w:rPr>
  </w:style>
  <w:style w:type="paragraph" w:styleId="BodyText3">
    <w:name w:val="Body Text 3"/>
    <w:basedOn w:val="Normal"/>
    <w:rsid w:val="00B270FA"/>
    <w:pPr>
      <w:spacing w:line="360" w:lineRule="auto"/>
    </w:pPr>
    <w:rPr>
      <w:rFonts w:ascii="Trebuchet MS" w:hAnsi="Trebuchet MS"/>
      <w:sz w:val="20"/>
    </w:rPr>
  </w:style>
  <w:style w:type="paragraph" w:styleId="Header">
    <w:name w:val="header"/>
    <w:basedOn w:val="Normal"/>
    <w:rsid w:val="00B270FA"/>
    <w:pPr>
      <w:tabs>
        <w:tab w:val="center" w:pos="4536"/>
        <w:tab w:val="right" w:pos="9072"/>
      </w:tabs>
    </w:pPr>
  </w:style>
  <w:style w:type="character" w:styleId="Hyperlink">
    <w:name w:val="Hyperlink"/>
    <w:rsid w:val="00B270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70F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70FA"/>
  </w:style>
  <w:style w:type="paragraph" w:styleId="BodyTextIndent">
    <w:name w:val="Body Text Indent"/>
    <w:basedOn w:val="Normal"/>
    <w:rsid w:val="00B270FA"/>
    <w:pPr>
      <w:tabs>
        <w:tab w:val="num" w:pos="360"/>
      </w:tabs>
      <w:spacing w:line="360" w:lineRule="auto"/>
      <w:ind w:left="363" w:hanging="720"/>
    </w:pPr>
    <w:rPr>
      <w:rFonts w:ascii="Trebuchet MS" w:hAnsi="Trebuchet MS"/>
      <w:b/>
      <w:bCs/>
      <w:sz w:val="20"/>
    </w:rPr>
  </w:style>
  <w:style w:type="character" w:styleId="FollowedHyperlink">
    <w:name w:val="FollowedHyperlink"/>
    <w:rsid w:val="00B270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8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6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A73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73DE"/>
  </w:style>
  <w:style w:type="character" w:styleId="FootnoteReference">
    <w:name w:val="footnote reference"/>
    <w:basedOn w:val="DefaultParagraphFont"/>
    <w:rsid w:val="002A73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2993"/>
    <w:pPr>
      <w:ind w:left="720"/>
      <w:contextualSpacing/>
    </w:pPr>
  </w:style>
  <w:style w:type="character" w:styleId="CommentReference">
    <w:name w:val="annotation reference"/>
    <w:basedOn w:val="DefaultParagraphFont"/>
    <w:rsid w:val="00687B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7BF6"/>
  </w:style>
  <w:style w:type="paragraph" w:styleId="CommentSubject">
    <w:name w:val="annotation subject"/>
    <w:basedOn w:val="CommentText"/>
    <w:next w:val="CommentText"/>
    <w:link w:val="CommentSubjectChar"/>
    <w:rsid w:val="00687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BF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3EA2"/>
    <w:rPr>
      <w:sz w:val="24"/>
      <w:szCs w:val="24"/>
    </w:rPr>
  </w:style>
  <w:style w:type="table" w:styleId="TableGrid">
    <w:name w:val="Table Grid"/>
    <w:basedOn w:val="TableNormal"/>
    <w:rsid w:val="009E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B647-646E-4563-A528-DC012C9FC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DFE3B-D3FA-4537-9FBA-E00D0FB248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F5FF67-9F6D-465B-87A1-7E558F3C5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E9799-A448-4869-8A80-015305F0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1457</Words>
  <Characters>11644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HITELLIMIT-KÉRELMI LAP            C módozat</vt:lpstr>
      <vt:lpstr>HITELLIMIT-KÉRELMI LAP            C módozat</vt:lpstr>
    </vt:vector>
  </TitlesOfParts>
  <Company>Magyar Exporthitel Biztosító Rt.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HITELLIMIT-KÉRELMI LAP            C módozat</dc:title>
  <dc:creator>Rogovszky Szilvia</dc:creator>
  <cp:lastModifiedBy>Szeder Ottó</cp:lastModifiedBy>
  <cp:revision>6</cp:revision>
  <cp:lastPrinted>2016-04-28T09:42:00Z</cp:lastPrinted>
  <dcterms:created xsi:type="dcterms:W3CDTF">2020-06-30T09:57:00Z</dcterms:created>
  <dcterms:modified xsi:type="dcterms:W3CDTF">2020-07-08T13:30:00Z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